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855"/>
      </w:tblGrid>
      <w:tr w:rsidR="006B1125" w:rsidRPr="00BF3A6E" w14:paraId="1F64B467" w14:textId="77777777" w:rsidTr="0008361E">
        <w:trPr>
          <w:trHeight w:val="2127"/>
        </w:trPr>
        <w:tc>
          <w:tcPr>
            <w:tcW w:w="9571" w:type="dxa"/>
            <w:gridSpan w:val="2"/>
          </w:tcPr>
          <w:p w14:paraId="05E0E199" w14:textId="77777777" w:rsidR="006B1125" w:rsidRPr="00BF3A6E" w:rsidRDefault="006B1125" w:rsidP="0008361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F3A6E">
              <w:rPr>
                <w:rFonts w:ascii="PT Astra Serif" w:hAnsi="PT Astra Serif"/>
                <w:sz w:val="28"/>
                <w:szCs w:val="28"/>
              </w:rPr>
              <w:t>АДМИНИСТРАЦИЯ ГОРОДА УЛЬЯНОВСКА</w:t>
            </w:r>
          </w:p>
          <w:p w14:paraId="1F3B4BC7" w14:textId="77777777" w:rsidR="006B1125" w:rsidRPr="00BF3A6E" w:rsidRDefault="006B1125" w:rsidP="0008361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F3A6E">
              <w:rPr>
                <w:rFonts w:ascii="PT Astra Serif" w:hAnsi="PT Astra Serif"/>
                <w:b/>
                <w:sz w:val="28"/>
                <w:szCs w:val="28"/>
              </w:rPr>
              <w:t>Управление образования администрации города Ульяновска</w:t>
            </w:r>
          </w:p>
          <w:p w14:paraId="40D6D6AD" w14:textId="77777777" w:rsidR="006B1125" w:rsidRPr="00BF3A6E" w:rsidRDefault="006B1125" w:rsidP="0008361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F3A6E">
              <w:rPr>
                <w:rFonts w:ascii="PT Astra Serif" w:hAnsi="PT Astra Serif"/>
                <w:sz w:val="28"/>
                <w:szCs w:val="28"/>
              </w:rPr>
              <w:t>Спасская ул., д.14</w:t>
            </w:r>
            <w:r w:rsidR="00FB7A1D">
              <w:rPr>
                <w:rFonts w:ascii="PT Astra Serif" w:hAnsi="PT Astra Serif"/>
                <w:sz w:val="28"/>
                <w:szCs w:val="28"/>
              </w:rPr>
              <w:t>/5</w:t>
            </w:r>
            <w:r w:rsidRPr="00BF3A6E">
              <w:rPr>
                <w:rFonts w:ascii="PT Astra Serif" w:hAnsi="PT Astra Serif"/>
                <w:sz w:val="28"/>
                <w:szCs w:val="28"/>
              </w:rPr>
              <w:t>, г. Ульяновск, 4320</w:t>
            </w:r>
            <w:r w:rsidR="00FB7A1D">
              <w:rPr>
                <w:rFonts w:ascii="PT Astra Serif" w:hAnsi="PT Astra Serif"/>
                <w:sz w:val="28"/>
                <w:szCs w:val="28"/>
              </w:rPr>
              <w:t>00</w:t>
            </w:r>
          </w:p>
          <w:p w14:paraId="0CF68C55" w14:textId="77777777" w:rsidR="006B1125" w:rsidRPr="00BF3A6E" w:rsidRDefault="006B1125" w:rsidP="0008361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F3A6E">
              <w:rPr>
                <w:rFonts w:ascii="PT Astra Serif" w:hAnsi="PT Astra Serif"/>
                <w:sz w:val="28"/>
                <w:szCs w:val="28"/>
              </w:rPr>
              <w:t xml:space="preserve">Тел./факс (8422) 27-08-66. </w:t>
            </w:r>
            <w:r w:rsidRPr="00BF3A6E">
              <w:rPr>
                <w:rFonts w:ascii="PT Astra Serif" w:hAnsi="PT Astra Serif"/>
                <w:sz w:val="28"/>
                <w:szCs w:val="28"/>
                <w:lang w:val="en-US"/>
              </w:rPr>
              <w:t>E</w:t>
            </w:r>
            <w:r w:rsidRPr="00BF3A6E">
              <w:rPr>
                <w:rFonts w:ascii="PT Astra Serif" w:hAnsi="PT Astra Serif"/>
                <w:sz w:val="28"/>
                <w:szCs w:val="28"/>
              </w:rPr>
              <w:t>-</w:t>
            </w:r>
            <w:r w:rsidRPr="00BF3A6E">
              <w:rPr>
                <w:rFonts w:ascii="PT Astra Serif" w:hAnsi="PT Astra Serif"/>
                <w:sz w:val="28"/>
                <w:szCs w:val="28"/>
                <w:lang w:val="en-US"/>
              </w:rPr>
              <w:t>mail</w:t>
            </w:r>
            <w:r w:rsidRPr="00BF3A6E">
              <w:rPr>
                <w:rFonts w:ascii="PT Astra Serif" w:hAnsi="PT Astra Serif"/>
                <w:sz w:val="28"/>
                <w:szCs w:val="28"/>
              </w:rPr>
              <w:t xml:space="preserve">: </w:t>
            </w:r>
            <w:hyperlink r:id="rId6" w:history="1"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  <w:lang w:val="en-US"/>
                </w:rPr>
                <w:t>uom</w:t>
              </w:r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</w:rPr>
                <w:t>-</w:t>
              </w:r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  <w:lang w:val="en-US"/>
                </w:rPr>
                <w:t>ul</w:t>
              </w:r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</w:rPr>
                <w:t>@</w:t>
              </w:r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  <w:lang w:val="en-US"/>
                </w:rPr>
                <w:t>uom</w:t>
              </w:r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</w:rPr>
                <w:t>.</w:t>
              </w:r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  <w:lang w:val="en-US"/>
                </w:rPr>
                <w:t>mv</w:t>
              </w:r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</w:rPr>
                <w:t>.</w:t>
              </w:r>
              <w:r w:rsidRPr="00BF3A6E">
                <w:rPr>
                  <w:rStyle w:val="a3"/>
                  <w:rFonts w:ascii="PT Astra Serif" w:hAnsi="PT Astra Serif"/>
                  <w:b/>
                  <w:sz w:val="28"/>
                  <w:szCs w:val="28"/>
                  <w:lang w:val="en-US"/>
                </w:rPr>
                <w:t>ru</w:t>
              </w:r>
            </w:hyperlink>
          </w:p>
          <w:p w14:paraId="6972586A" w14:textId="77777777" w:rsidR="006B1125" w:rsidRPr="00BF3A6E" w:rsidRDefault="006B1125" w:rsidP="0008361E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14:paraId="62B6DBE8" w14:textId="77777777" w:rsidR="006B1125" w:rsidRPr="00BF3A6E" w:rsidRDefault="006B1125" w:rsidP="0008361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F3A6E">
              <w:rPr>
                <w:rFonts w:ascii="PT Astra Serif" w:hAnsi="PT Astra Serif"/>
                <w:sz w:val="28"/>
                <w:szCs w:val="28"/>
              </w:rPr>
              <w:t>ОКПО 02118148, ОГРН 1047301036551, ИНН/КПП 7325051177/732501001</w:t>
            </w:r>
          </w:p>
          <w:p w14:paraId="1C1F47B9" w14:textId="77777777" w:rsidR="006B1125" w:rsidRPr="00BF3A6E" w:rsidRDefault="006B1125" w:rsidP="0008361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70F4205" w14:textId="77777777" w:rsidR="00CC2A93" w:rsidRPr="00BF3A6E" w:rsidRDefault="00CC2A93" w:rsidP="0008361E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B1125" w:rsidRPr="00BF3A6E" w14:paraId="4137F14E" w14:textId="77777777" w:rsidTr="0008361E">
        <w:trPr>
          <w:trHeight w:val="1110"/>
        </w:trPr>
        <w:tc>
          <w:tcPr>
            <w:tcW w:w="4716" w:type="dxa"/>
            <w:hideMark/>
          </w:tcPr>
          <w:p w14:paraId="75698D2F" w14:textId="77777777" w:rsidR="006B1125" w:rsidRPr="00BF3A6E" w:rsidRDefault="00DC3C52" w:rsidP="0088198A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15.04.2026 </w:t>
            </w:r>
            <w:r w:rsidR="00FB7A1D">
              <w:rPr>
                <w:rFonts w:ascii="PT Astra Serif" w:hAnsi="PT Astra Serif"/>
                <w:sz w:val="28"/>
                <w:szCs w:val="28"/>
              </w:rPr>
              <w:t>№</w:t>
            </w:r>
            <w:r w:rsidR="0088198A">
              <w:rPr>
                <w:rFonts w:ascii="PT Astra Serif" w:hAnsi="PT Astra Serif"/>
                <w:sz w:val="28"/>
                <w:szCs w:val="28"/>
              </w:rPr>
              <w:t>2352</w:t>
            </w:r>
          </w:p>
        </w:tc>
        <w:tc>
          <w:tcPr>
            <w:tcW w:w="4855" w:type="dxa"/>
            <w:hideMark/>
          </w:tcPr>
          <w:p w14:paraId="6D5A45FF" w14:textId="77777777" w:rsidR="006B1125" w:rsidRPr="00BF3A6E" w:rsidRDefault="006B1125" w:rsidP="0008361E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F3A6E">
              <w:rPr>
                <w:rFonts w:ascii="PT Astra Serif" w:hAnsi="PT Astra Serif"/>
                <w:b/>
                <w:sz w:val="28"/>
                <w:szCs w:val="28"/>
              </w:rPr>
              <w:t>Руководителям образовательных</w:t>
            </w:r>
          </w:p>
          <w:p w14:paraId="3B3C46A4" w14:textId="77777777" w:rsidR="006B1125" w:rsidRPr="00BF3A6E" w:rsidRDefault="00CC2A93" w:rsidP="0008361E">
            <w:pPr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BF3A6E">
              <w:rPr>
                <w:rFonts w:ascii="PT Astra Serif" w:hAnsi="PT Astra Serif"/>
                <w:b/>
                <w:sz w:val="28"/>
                <w:szCs w:val="28"/>
              </w:rPr>
              <w:t>о</w:t>
            </w:r>
            <w:r w:rsidR="00C00A47" w:rsidRPr="00BF3A6E">
              <w:rPr>
                <w:rFonts w:ascii="PT Astra Serif" w:hAnsi="PT Astra Serif"/>
                <w:b/>
                <w:sz w:val="28"/>
                <w:szCs w:val="28"/>
              </w:rPr>
              <w:t xml:space="preserve">рганизаций: </w:t>
            </w:r>
            <w:r w:rsidR="00BF3A6E" w:rsidRPr="00BF3A6E">
              <w:rPr>
                <w:rFonts w:ascii="PT Astra Serif" w:hAnsi="PT Astra Serif"/>
                <w:b/>
                <w:sz w:val="28"/>
                <w:szCs w:val="28"/>
              </w:rPr>
              <w:t xml:space="preserve">ОУ, </w:t>
            </w:r>
            <w:r w:rsidR="006B1125" w:rsidRPr="00BF3A6E">
              <w:rPr>
                <w:rFonts w:ascii="PT Astra Serif" w:hAnsi="PT Astra Serif"/>
                <w:b/>
                <w:sz w:val="28"/>
                <w:szCs w:val="28"/>
              </w:rPr>
              <w:t>УДО</w:t>
            </w:r>
          </w:p>
          <w:p w14:paraId="126ED6ED" w14:textId="77777777" w:rsidR="006B1125" w:rsidRPr="00BF3A6E" w:rsidRDefault="006B1125" w:rsidP="0008361E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14:paraId="1A310173" w14:textId="77777777" w:rsidR="006B1125" w:rsidRDefault="00FB7A1D" w:rsidP="00FB7A1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B7A1D">
        <w:rPr>
          <w:rFonts w:ascii="PT Astra Serif" w:hAnsi="PT Astra Serif"/>
          <w:b/>
          <w:sz w:val="28"/>
          <w:szCs w:val="28"/>
        </w:rPr>
        <w:t>Уважаемые руководители!</w:t>
      </w:r>
    </w:p>
    <w:p w14:paraId="65115086" w14:textId="77777777" w:rsidR="00FB7A1D" w:rsidRPr="00FB7A1D" w:rsidRDefault="00FB7A1D" w:rsidP="00FB7A1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44B03E9" w14:textId="77777777" w:rsidR="00BF3A6E" w:rsidRPr="00BF3A6E" w:rsidRDefault="00FB7A1D" w:rsidP="00BF3A6E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 w:rsidR="00BF3A6E" w:rsidRPr="00BF3A6E">
        <w:rPr>
          <w:rFonts w:ascii="PT Astra Serif" w:hAnsi="PT Astra Serif"/>
          <w:sz w:val="28"/>
          <w:szCs w:val="28"/>
        </w:rPr>
        <w:t>В соответствии с планом работы Управления образования администрации города Ульяновска на 202</w:t>
      </w:r>
      <w:r w:rsidR="008A6736" w:rsidRPr="008A6736">
        <w:rPr>
          <w:rFonts w:ascii="PT Astra Serif" w:hAnsi="PT Astra Serif"/>
          <w:sz w:val="28"/>
          <w:szCs w:val="28"/>
        </w:rPr>
        <w:t>5</w:t>
      </w:r>
      <w:r w:rsidR="00BF3A6E" w:rsidRPr="00BF3A6E">
        <w:rPr>
          <w:rFonts w:ascii="PT Astra Serif" w:hAnsi="PT Astra Serif"/>
          <w:sz w:val="28"/>
          <w:szCs w:val="28"/>
        </w:rPr>
        <w:t>-202</w:t>
      </w:r>
      <w:r w:rsidR="008A6736" w:rsidRPr="008A6736">
        <w:rPr>
          <w:rFonts w:ascii="PT Astra Serif" w:hAnsi="PT Astra Serif"/>
          <w:sz w:val="28"/>
          <w:szCs w:val="28"/>
        </w:rPr>
        <w:t>6</w:t>
      </w:r>
      <w:r w:rsidR="00BF3A6E" w:rsidRPr="00BF3A6E">
        <w:rPr>
          <w:rFonts w:ascii="PT Astra Serif" w:hAnsi="PT Astra Serif"/>
          <w:sz w:val="28"/>
          <w:szCs w:val="28"/>
        </w:rPr>
        <w:t xml:space="preserve"> учебный год </w:t>
      </w:r>
      <w:r w:rsidR="00BF3A6E" w:rsidRPr="00BF3A6E">
        <w:rPr>
          <w:rFonts w:ascii="PT Astra Serif" w:hAnsi="PT Astra Serif"/>
          <w:b/>
          <w:bCs/>
          <w:sz w:val="28"/>
          <w:szCs w:val="28"/>
        </w:rPr>
        <w:t>2</w:t>
      </w:r>
      <w:r w:rsidR="008A6736" w:rsidRPr="008A6736">
        <w:rPr>
          <w:rFonts w:ascii="PT Astra Serif" w:hAnsi="PT Astra Serif"/>
          <w:b/>
          <w:bCs/>
          <w:sz w:val="28"/>
          <w:szCs w:val="28"/>
        </w:rPr>
        <w:t>2</w:t>
      </w:r>
      <w:r w:rsidR="00BF3A6E" w:rsidRPr="00BF3A6E">
        <w:rPr>
          <w:rFonts w:ascii="PT Astra Serif" w:hAnsi="PT Astra Serif"/>
          <w:b/>
          <w:bCs/>
          <w:sz w:val="28"/>
          <w:szCs w:val="28"/>
        </w:rPr>
        <w:t xml:space="preserve"> апреля 202</w:t>
      </w:r>
      <w:r w:rsidR="008A6736" w:rsidRPr="008A6736">
        <w:rPr>
          <w:rFonts w:ascii="PT Astra Serif" w:hAnsi="PT Astra Serif"/>
          <w:b/>
          <w:bCs/>
          <w:sz w:val="28"/>
          <w:szCs w:val="28"/>
        </w:rPr>
        <w:t>6</w:t>
      </w:r>
      <w:r w:rsidR="00BF3A6E" w:rsidRPr="00BF3A6E">
        <w:rPr>
          <w:rFonts w:ascii="PT Astra Serif" w:hAnsi="PT Astra Serif"/>
          <w:b/>
          <w:bCs/>
          <w:sz w:val="28"/>
          <w:szCs w:val="28"/>
        </w:rPr>
        <w:t xml:space="preserve"> года с 10.00 до 12.00</w:t>
      </w:r>
      <w:r w:rsidR="00BF3A6E" w:rsidRPr="00BF3A6E">
        <w:rPr>
          <w:rFonts w:ascii="PT Astra Serif" w:hAnsi="PT Astra Serif"/>
          <w:sz w:val="28"/>
          <w:szCs w:val="28"/>
        </w:rPr>
        <w:t xml:space="preserve"> МБУ ДО города Ульяновска «Центр детского творчества» </w:t>
      </w:r>
      <w:r w:rsidR="008A6736" w:rsidRPr="008A6736">
        <w:rPr>
          <w:rFonts w:ascii="PT Astra Serif" w:hAnsi="PT Astra Serif"/>
          <w:sz w:val="28"/>
          <w:szCs w:val="28"/>
        </w:rPr>
        <w:t xml:space="preserve">на базе Штаба общественной поддержки Ульяновской области по адресу (ул. Спасская, 8) проводит </w:t>
      </w:r>
      <w:bookmarkStart w:id="0" w:name="_Hlk226104134"/>
      <w:r w:rsidR="008A6736" w:rsidRPr="009A46B2">
        <w:rPr>
          <w:rFonts w:ascii="PT Astra Serif" w:hAnsi="PT Astra Serif"/>
          <w:b/>
          <w:bCs/>
          <w:sz w:val="28"/>
          <w:szCs w:val="28"/>
        </w:rPr>
        <w:t>методический семинар с элементами деловой игры «Профессиональный портфель педагога дополнительного образования»</w:t>
      </w:r>
      <w:bookmarkEnd w:id="0"/>
      <w:r w:rsidR="00DC3C52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BF3A6E" w:rsidRPr="00BF3A6E">
        <w:rPr>
          <w:rFonts w:ascii="PT Astra Serif" w:hAnsi="PT Astra Serif"/>
          <w:sz w:val="28"/>
          <w:szCs w:val="28"/>
        </w:rPr>
        <w:t>(далее - Семинар).</w:t>
      </w:r>
    </w:p>
    <w:p w14:paraId="2CE1FCAE" w14:textId="77777777" w:rsidR="008A6736" w:rsidRPr="008A6736" w:rsidRDefault="00FB7A1D" w:rsidP="008A6736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ab/>
      </w:r>
      <w:r w:rsidR="008A6736" w:rsidRPr="008A673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Просим организовать участие в семинаре заместителей директоров по учебно-воспитательной работе, заместителей директоров по инновационно-методической работе, советников по воспитанию, начальников отделов, методистов, педагогов дополнительного образования (по 1-2 человека от организации).</w:t>
      </w:r>
    </w:p>
    <w:p w14:paraId="74A75C6D" w14:textId="77777777" w:rsidR="00DC3C52" w:rsidRDefault="008A6736" w:rsidP="008A6736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</w:pPr>
      <w:r w:rsidRPr="008A673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Для участия в семинаре необходимо подать заявку до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21</w:t>
      </w:r>
      <w:r w:rsidRPr="008A673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04</w:t>
      </w:r>
      <w:r w:rsidRPr="008A673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.202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6</w:t>
      </w:r>
      <w:r w:rsidRPr="008A673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 года по ссылке 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Я</w:t>
      </w:r>
      <w:r w:rsidRPr="008A673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ндекс-форме:</w:t>
      </w:r>
    </w:p>
    <w:p w14:paraId="5391AACC" w14:textId="77777777" w:rsidR="008A6736" w:rsidRPr="008A6736" w:rsidRDefault="008A6736" w:rsidP="008A6736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</w:pPr>
      <w:hyperlink r:id="rId7" w:history="1">
        <w:r w:rsidRPr="00175CA5">
          <w:rPr>
            <w:rStyle w:val="a3"/>
            <w:rFonts w:ascii="PT Astra Serif" w:eastAsia="Times New Roman" w:hAnsi="PT Astra Serif" w:cs="Times New Roman"/>
            <w:bCs/>
            <w:sz w:val="28"/>
            <w:szCs w:val="28"/>
            <w:lang w:eastAsia="zh-CN"/>
          </w:rPr>
          <w:t>https://forms.yandex.ru/u/64059b4d84227c71a41d9cf7/</w:t>
        </w:r>
      </w:hyperlink>
    </w:p>
    <w:p w14:paraId="16522EDA" w14:textId="77777777" w:rsidR="008A6736" w:rsidRPr="00DC3C52" w:rsidRDefault="008A6736" w:rsidP="00DC3C52">
      <w:pPr>
        <w:tabs>
          <w:tab w:val="left" w:pos="851"/>
          <w:tab w:val="left" w:pos="993"/>
          <w:tab w:val="left" w:pos="2110"/>
        </w:tabs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</w:pPr>
      <w:r w:rsidRPr="008A673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 xml:space="preserve">Справки по телефону: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27-45-08</w:t>
      </w:r>
      <w:r w:rsidRPr="008A6736">
        <w:rPr>
          <w:rFonts w:ascii="PT Astra Serif" w:eastAsia="Times New Roman" w:hAnsi="PT Astra Serif" w:cs="Times New Roman"/>
          <w:bCs/>
          <w:sz w:val="28"/>
          <w:szCs w:val="28"/>
          <w:lang w:eastAsia="zh-CN"/>
        </w:rPr>
        <w:t>, Крюкова Наталья Евгеньевна, заместитель директора по УВР.</w:t>
      </w:r>
    </w:p>
    <w:p w14:paraId="69DC1365" w14:textId="77777777"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F3A6E">
        <w:rPr>
          <w:rFonts w:ascii="PT Astra Serif" w:hAnsi="PT Astra Serif"/>
          <w:sz w:val="28"/>
          <w:szCs w:val="28"/>
        </w:rPr>
        <w:t>Приложение: на 2 л. в 1 экз.</w:t>
      </w:r>
      <w:r w:rsidRPr="00BF3A6E">
        <w:rPr>
          <w:rFonts w:ascii="PT Astra Serif" w:hAnsi="PT Astra Serif"/>
          <w:sz w:val="28"/>
          <w:szCs w:val="28"/>
        </w:rPr>
        <w:tab/>
      </w:r>
    </w:p>
    <w:p w14:paraId="3AE0FE5B" w14:textId="77777777"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48ABBC7" w14:textId="77777777"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952AF83" w14:textId="77777777"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42415D9" w14:textId="77777777" w:rsidR="00DC3C52" w:rsidRDefault="00DC3C52" w:rsidP="00DC3C52">
      <w:pPr>
        <w:rPr>
          <w:rFonts w:ascii="PT Astra Serif" w:hAnsi="PT Astra Seri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Исполняющий обязанности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начальника Управления образования                             </w:t>
      </w:r>
      <w:r>
        <w:rPr>
          <w:bCs/>
          <w:color w:val="000000"/>
          <w:sz w:val="28"/>
          <w:szCs w:val="28"/>
        </w:rPr>
        <w:t xml:space="preserve">    </w:t>
      </w:r>
      <w:r>
        <w:rPr>
          <w:bCs/>
          <w:color w:val="000000"/>
        </w:rPr>
        <w:t xml:space="preserve">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Т.В. Мамишина</w:t>
      </w:r>
    </w:p>
    <w:p w14:paraId="6766F6D4" w14:textId="77777777"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4180A6A" w14:textId="77777777" w:rsidR="00BF3A6E" w:rsidRPr="00BF3A6E" w:rsidRDefault="00BF3A6E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95477D2" w14:textId="77777777" w:rsidR="00E77A8B" w:rsidRDefault="00E77A8B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D848A2C" w14:textId="77777777" w:rsidR="00DC3C52" w:rsidRDefault="00DC3C5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20B57E06" w14:textId="77777777" w:rsidR="00DC3C52" w:rsidRDefault="00DC3C52" w:rsidP="00BF3A6E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DB05CF5" w14:textId="77777777" w:rsidR="00BF3A6E" w:rsidRPr="00BF3A6E" w:rsidRDefault="00BF3A6E" w:rsidP="00BF3A6E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F3A6E">
        <w:rPr>
          <w:rFonts w:ascii="PT Astra Serif" w:eastAsia="Times New Roman" w:hAnsi="PT Astra Serif" w:cs="Times New Roman"/>
          <w:sz w:val="24"/>
          <w:szCs w:val="24"/>
          <w:lang w:eastAsia="zh-CN"/>
        </w:rPr>
        <w:t>Рябчикова Юлия Владимировна</w:t>
      </w:r>
    </w:p>
    <w:p w14:paraId="21EB065C" w14:textId="77777777" w:rsidR="00BF3A6E" w:rsidRPr="00BF3A6E" w:rsidRDefault="00BF3A6E" w:rsidP="00BF3A6E">
      <w:pPr>
        <w:suppressAutoHyphens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F3A6E">
        <w:rPr>
          <w:rFonts w:ascii="PT Astra Serif" w:eastAsia="Times New Roman" w:hAnsi="PT Astra Serif" w:cs="Times New Roman"/>
          <w:sz w:val="24"/>
          <w:szCs w:val="24"/>
          <w:lang w:eastAsia="zh-CN"/>
        </w:rPr>
        <w:t>27-30-25</w:t>
      </w:r>
    </w:p>
    <w:p w14:paraId="505FCBDE" w14:textId="77777777" w:rsidR="00BF3A6E" w:rsidRPr="00BF3A6E" w:rsidRDefault="00BF3A6E" w:rsidP="00BF3A6E">
      <w:pPr>
        <w:rPr>
          <w:rFonts w:ascii="PT Astra Serif" w:eastAsia="Times New Roman" w:hAnsi="PT Astra Serif" w:cs="Times New Roman"/>
          <w:sz w:val="24"/>
          <w:szCs w:val="24"/>
          <w:lang w:eastAsia="zh-CN"/>
        </w:rPr>
      </w:pPr>
      <w:r w:rsidRPr="00BF3A6E">
        <w:rPr>
          <w:rFonts w:ascii="PT Astra Serif" w:eastAsia="Times New Roman" w:hAnsi="PT Astra Serif" w:cs="Times New Roman"/>
          <w:sz w:val="24"/>
          <w:szCs w:val="24"/>
          <w:lang w:eastAsia="zh-CN"/>
        </w:rPr>
        <w:br w:type="page"/>
      </w:r>
    </w:p>
    <w:p w14:paraId="061CD254" w14:textId="77777777" w:rsidR="00BF3A6E" w:rsidRPr="00BF3A6E" w:rsidRDefault="00BF3A6E" w:rsidP="00BF3A6E">
      <w:pPr>
        <w:suppressAutoHyphens/>
        <w:spacing w:line="240" w:lineRule="auto"/>
        <w:contextualSpacing/>
        <w:rPr>
          <w:rFonts w:ascii="PT Astra Serif" w:hAnsi="PT Astra Serif" w:cs="Times New Roman"/>
          <w:b/>
          <w:sz w:val="28"/>
          <w:szCs w:val="28"/>
          <w:lang w:eastAsia="zh-CN"/>
        </w:rPr>
      </w:pPr>
      <w:r w:rsidRPr="00BF3A6E">
        <w:rPr>
          <w:rFonts w:ascii="PT Astra Serif" w:hAnsi="PT Astra Serif" w:cs="Times New Roman"/>
          <w:b/>
          <w:noProof/>
          <w:sz w:val="28"/>
          <w:szCs w:val="28"/>
        </w:rPr>
        <w:lastRenderedPageBreak/>
        <w:drawing>
          <wp:inline distT="0" distB="0" distL="0" distR="0" wp14:anchorId="5310BD10" wp14:editId="4431EB6D">
            <wp:extent cx="1123950" cy="933450"/>
            <wp:effectExtent l="0" t="0" r="0" b="0"/>
            <wp:docPr id="12430216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895B" w14:textId="77777777" w:rsidR="00BF3A6E" w:rsidRPr="00BF3A6E" w:rsidRDefault="00BF3A6E" w:rsidP="00BF3A6E">
      <w:pPr>
        <w:suppressAutoHyphens/>
        <w:spacing w:line="240" w:lineRule="auto"/>
        <w:contextualSpacing/>
        <w:jc w:val="right"/>
        <w:rPr>
          <w:rFonts w:ascii="PT Astra Serif" w:hAnsi="PT Astra Serif" w:cs="Times New Roman"/>
          <w:b/>
          <w:sz w:val="28"/>
          <w:szCs w:val="28"/>
          <w:lang w:eastAsia="zh-CN"/>
        </w:rPr>
      </w:pPr>
      <w:r w:rsidRPr="00BF3A6E">
        <w:rPr>
          <w:rFonts w:ascii="PT Astra Serif" w:hAnsi="PT Astra Serif" w:cs="Times New Roman"/>
          <w:b/>
          <w:sz w:val="28"/>
          <w:szCs w:val="28"/>
          <w:lang w:eastAsia="zh-CN"/>
        </w:rPr>
        <w:t xml:space="preserve">Приложение </w:t>
      </w:r>
    </w:p>
    <w:p w14:paraId="744B1B4F" w14:textId="77777777" w:rsidR="00BF3A6E" w:rsidRPr="00BF3A6E" w:rsidRDefault="00BF3A6E" w:rsidP="00BF3A6E">
      <w:pPr>
        <w:spacing w:line="240" w:lineRule="auto"/>
        <w:ind w:left="-142" w:right="255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006388D5" w14:textId="77777777" w:rsidR="00BF3A6E" w:rsidRPr="00BF3A6E" w:rsidRDefault="00BF3A6E" w:rsidP="00BF3A6E">
      <w:pPr>
        <w:spacing w:line="240" w:lineRule="auto"/>
        <w:ind w:left="-142" w:right="255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  <w:r w:rsidRPr="00BF3A6E">
        <w:rPr>
          <w:rFonts w:ascii="PT Astra Serif" w:hAnsi="PT Astra Serif" w:cs="Times New Roman"/>
          <w:b/>
          <w:sz w:val="28"/>
          <w:szCs w:val="28"/>
        </w:rPr>
        <w:t xml:space="preserve">Программа </w:t>
      </w:r>
      <w:r w:rsidR="009A46B2" w:rsidRPr="009A46B2">
        <w:rPr>
          <w:rFonts w:ascii="PT Astra Serif" w:hAnsi="PT Astra Serif" w:cs="Times New Roman"/>
          <w:b/>
          <w:sz w:val="28"/>
          <w:szCs w:val="28"/>
        </w:rPr>
        <w:t>методическ</w:t>
      </w:r>
      <w:r w:rsidR="009A46B2">
        <w:rPr>
          <w:rFonts w:ascii="PT Astra Serif" w:hAnsi="PT Astra Serif" w:cs="Times New Roman"/>
          <w:b/>
          <w:sz w:val="28"/>
          <w:szCs w:val="28"/>
        </w:rPr>
        <w:t>ого</w:t>
      </w:r>
      <w:r w:rsidR="009A46B2" w:rsidRPr="009A46B2">
        <w:rPr>
          <w:rFonts w:ascii="PT Astra Serif" w:hAnsi="PT Astra Serif" w:cs="Times New Roman"/>
          <w:b/>
          <w:sz w:val="28"/>
          <w:szCs w:val="28"/>
        </w:rPr>
        <w:t xml:space="preserve"> семинар</w:t>
      </w:r>
      <w:r w:rsidR="009A46B2">
        <w:rPr>
          <w:rFonts w:ascii="PT Astra Serif" w:hAnsi="PT Astra Serif" w:cs="Times New Roman"/>
          <w:b/>
          <w:sz w:val="28"/>
          <w:szCs w:val="28"/>
        </w:rPr>
        <w:t>а</w:t>
      </w:r>
      <w:r w:rsidR="009A46B2" w:rsidRPr="009A46B2">
        <w:rPr>
          <w:rFonts w:ascii="PT Astra Serif" w:hAnsi="PT Astra Serif" w:cs="Times New Roman"/>
          <w:b/>
          <w:sz w:val="28"/>
          <w:szCs w:val="28"/>
        </w:rPr>
        <w:t xml:space="preserve"> с элементами деловой игры «Профессиональный портфель педагога дополнительного образования»</w:t>
      </w:r>
    </w:p>
    <w:p w14:paraId="058512D9" w14:textId="77777777" w:rsidR="00BF3A6E" w:rsidRPr="00BF3A6E" w:rsidRDefault="00BF3A6E" w:rsidP="00BF3A6E">
      <w:pPr>
        <w:spacing w:line="240" w:lineRule="auto"/>
        <w:ind w:left="-142" w:right="255"/>
        <w:contextualSpacing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D30BC8A" w14:textId="77777777" w:rsidR="00BF3A6E" w:rsidRPr="00BF3A6E" w:rsidRDefault="00BF3A6E" w:rsidP="00BF3A6E">
      <w:pPr>
        <w:spacing w:line="240" w:lineRule="auto"/>
        <w:ind w:left="-142" w:right="254"/>
        <w:contextualSpacing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407"/>
        <w:gridCol w:w="4693"/>
        <w:gridCol w:w="3683"/>
      </w:tblGrid>
      <w:tr w:rsidR="00BF3A6E" w:rsidRPr="00BF3A6E" w14:paraId="0CF67DE7" w14:textId="77777777" w:rsidTr="009B5F2F">
        <w:tc>
          <w:tcPr>
            <w:tcW w:w="566" w:type="dxa"/>
          </w:tcPr>
          <w:p w14:paraId="31BDDAB4" w14:textId="77777777"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07" w:type="dxa"/>
          </w:tcPr>
          <w:p w14:paraId="5B7BF38C" w14:textId="77777777"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693" w:type="dxa"/>
          </w:tcPr>
          <w:p w14:paraId="3D3B18A0" w14:textId="77777777"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3683" w:type="dxa"/>
          </w:tcPr>
          <w:p w14:paraId="1F2C9901" w14:textId="77777777"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Выступающий</w:t>
            </w:r>
          </w:p>
        </w:tc>
      </w:tr>
      <w:tr w:rsidR="00BF3A6E" w:rsidRPr="00BF3A6E" w14:paraId="6DD872B4" w14:textId="77777777" w:rsidTr="009B5F2F">
        <w:tc>
          <w:tcPr>
            <w:tcW w:w="10349" w:type="dxa"/>
            <w:gridSpan w:val="4"/>
          </w:tcPr>
          <w:p w14:paraId="6748C5C8" w14:textId="77777777"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09.30-10.00 – регистрация участников семинара</w:t>
            </w:r>
          </w:p>
        </w:tc>
      </w:tr>
      <w:tr w:rsidR="00BF3A6E" w:rsidRPr="00BF3A6E" w14:paraId="7EC66677" w14:textId="77777777" w:rsidTr="009B5F2F">
        <w:tc>
          <w:tcPr>
            <w:tcW w:w="10349" w:type="dxa"/>
            <w:gridSpan w:val="4"/>
          </w:tcPr>
          <w:p w14:paraId="23B5568F" w14:textId="77777777"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Вступительная часть</w:t>
            </w:r>
          </w:p>
        </w:tc>
      </w:tr>
      <w:tr w:rsidR="00BF3A6E" w:rsidRPr="00BF3A6E" w14:paraId="07B8EA20" w14:textId="77777777" w:rsidTr="009B5F2F">
        <w:tc>
          <w:tcPr>
            <w:tcW w:w="566" w:type="dxa"/>
          </w:tcPr>
          <w:p w14:paraId="1C55DE1E" w14:textId="77777777" w:rsidR="00BF3A6E" w:rsidRPr="00BF3A6E" w:rsidRDefault="00BF3A6E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14:paraId="2536D42E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10.00-10.05</w:t>
            </w:r>
          </w:p>
        </w:tc>
        <w:tc>
          <w:tcPr>
            <w:tcW w:w="4693" w:type="dxa"/>
          </w:tcPr>
          <w:p w14:paraId="4376B3CA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Приветственное слово директора МБУ ДО ЦДТ</w:t>
            </w:r>
          </w:p>
        </w:tc>
        <w:tc>
          <w:tcPr>
            <w:tcW w:w="3683" w:type="dxa"/>
          </w:tcPr>
          <w:p w14:paraId="3BDC265F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Лаврешина Валентина Васильевна, директор МБУ ДО города Ульяновска</w:t>
            </w:r>
          </w:p>
        </w:tc>
      </w:tr>
      <w:tr w:rsidR="00BF3A6E" w:rsidRPr="00BF3A6E" w14:paraId="21279420" w14:textId="77777777" w:rsidTr="009B5F2F">
        <w:tc>
          <w:tcPr>
            <w:tcW w:w="566" w:type="dxa"/>
          </w:tcPr>
          <w:p w14:paraId="5BFA7868" w14:textId="77777777" w:rsidR="00BF3A6E" w:rsidRPr="00BF3A6E" w:rsidRDefault="00BF3A6E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14:paraId="32EA231F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10.05-10.10</w:t>
            </w:r>
          </w:p>
        </w:tc>
        <w:tc>
          <w:tcPr>
            <w:tcW w:w="4693" w:type="dxa"/>
          </w:tcPr>
          <w:p w14:paraId="5B5220F8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Презентационный фильм инновационной деятельности Центра детского творчества</w:t>
            </w:r>
          </w:p>
        </w:tc>
        <w:tc>
          <w:tcPr>
            <w:tcW w:w="3683" w:type="dxa"/>
          </w:tcPr>
          <w:p w14:paraId="78C7B995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Крюкова Наталья Евгеньевна, заместитель директора по УВР, Никитина Анастасия Александровна, педагог-организатор</w:t>
            </w:r>
          </w:p>
        </w:tc>
      </w:tr>
      <w:tr w:rsidR="00BF3A6E" w:rsidRPr="00BF3A6E" w14:paraId="354C91BD" w14:textId="77777777" w:rsidTr="009B5F2F">
        <w:tc>
          <w:tcPr>
            <w:tcW w:w="10349" w:type="dxa"/>
            <w:gridSpan w:val="4"/>
          </w:tcPr>
          <w:p w14:paraId="066A4102" w14:textId="77777777"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Теоретическая часть методического семинара</w:t>
            </w:r>
          </w:p>
        </w:tc>
      </w:tr>
      <w:tr w:rsidR="00BF3A6E" w:rsidRPr="00BF3A6E" w14:paraId="40F5B176" w14:textId="77777777" w:rsidTr="009B5F2F">
        <w:tc>
          <w:tcPr>
            <w:tcW w:w="566" w:type="dxa"/>
          </w:tcPr>
          <w:p w14:paraId="557FD959" w14:textId="77777777" w:rsidR="00BF3A6E" w:rsidRPr="00BF3A6E" w:rsidRDefault="00BF3A6E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14:paraId="24C2156F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10.10-10.20</w:t>
            </w:r>
          </w:p>
        </w:tc>
        <w:tc>
          <w:tcPr>
            <w:tcW w:w="4693" w:type="dxa"/>
          </w:tcPr>
          <w:p w14:paraId="44BCFE98" w14:textId="77777777" w:rsidR="00BF3A6E" w:rsidRPr="00BF3A6E" w:rsidRDefault="0083000B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Развитие профессиональных компетенций педагога: путь к успеху</w:t>
            </w:r>
          </w:p>
        </w:tc>
        <w:tc>
          <w:tcPr>
            <w:tcW w:w="3683" w:type="dxa"/>
          </w:tcPr>
          <w:p w14:paraId="217FDAB2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Крюкова Наталья Евгеньевна, заместитель директора по УВР</w:t>
            </w:r>
          </w:p>
        </w:tc>
      </w:tr>
      <w:tr w:rsidR="00BF3A6E" w:rsidRPr="00BF3A6E" w14:paraId="077DAF0C" w14:textId="77777777" w:rsidTr="009B5F2F">
        <w:tc>
          <w:tcPr>
            <w:tcW w:w="566" w:type="dxa"/>
          </w:tcPr>
          <w:p w14:paraId="2CA5CAB1" w14:textId="77777777" w:rsidR="00BF3A6E" w:rsidRPr="00BF3A6E" w:rsidRDefault="00BF3A6E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14:paraId="6F5DC56F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10.20-10.30</w:t>
            </w:r>
          </w:p>
        </w:tc>
        <w:tc>
          <w:tcPr>
            <w:tcW w:w="4693" w:type="dxa"/>
          </w:tcPr>
          <w:p w14:paraId="7B6C2B0E" w14:textId="77777777" w:rsidR="00BF3A6E" w:rsidRPr="00BF3A6E" w:rsidRDefault="00A84526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84526">
              <w:rPr>
                <w:rFonts w:ascii="PT Astra Serif" w:hAnsi="PT Astra Serif" w:cs="Times New Roman"/>
                <w:sz w:val="28"/>
                <w:szCs w:val="28"/>
              </w:rPr>
              <w:t>Цифровой методический кейс как вектор непрерывного профессионального развития педагогов дополнительного образования</w:t>
            </w:r>
          </w:p>
        </w:tc>
        <w:tc>
          <w:tcPr>
            <w:tcW w:w="3683" w:type="dxa"/>
          </w:tcPr>
          <w:p w14:paraId="7FBCC27A" w14:textId="77777777" w:rsidR="00BF3A6E" w:rsidRPr="00BF3A6E" w:rsidRDefault="00A84526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Безрукова Дарья Сергеевна</w:t>
            </w:r>
            <w:r w:rsidR="0083000B" w:rsidRPr="00BF3A6E">
              <w:rPr>
                <w:rFonts w:ascii="PT Astra Serif" w:hAnsi="PT Astra Serif" w:cs="Times New Roman"/>
                <w:sz w:val="28"/>
                <w:szCs w:val="28"/>
              </w:rPr>
              <w:t>, педагог дополнительного образования</w:t>
            </w:r>
          </w:p>
        </w:tc>
      </w:tr>
      <w:tr w:rsidR="00BF3A6E" w:rsidRPr="00BF3A6E" w14:paraId="40092AAF" w14:textId="77777777" w:rsidTr="009B5F2F">
        <w:tc>
          <w:tcPr>
            <w:tcW w:w="566" w:type="dxa"/>
          </w:tcPr>
          <w:p w14:paraId="7BB1020C" w14:textId="77777777" w:rsidR="00BF3A6E" w:rsidRPr="00BF3A6E" w:rsidRDefault="00BF3A6E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14:paraId="50A88A62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10.30-10.40</w:t>
            </w:r>
          </w:p>
        </w:tc>
        <w:tc>
          <w:tcPr>
            <w:tcW w:w="4693" w:type="dxa"/>
          </w:tcPr>
          <w:p w14:paraId="6CD1AD89" w14:textId="77777777" w:rsidR="00BF3A6E" w:rsidRPr="00BF3A6E" w:rsidRDefault="00A41C5C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41C5C">
              <w:rPr>
                <w:rFonts w:ascii="PT Astra Serif" w:hAnsi="PT Astra Serif" w:cs="Times New Roman"/>
                <w:sz w:val="28"/>
                <w:szCs w:val="28"/>
              </w:rPr>
              <w:t>Цифровой инструментарий современного педагога: простые и эффективные лайфхаки</w:t>
            </w:r>
          </w:p>
        </w:tc>
        <w:tc>
          <w:tcPr>
            <w:tcW w:w="3683" w:type="dxa"/>
          </w:tcPr>
          <w:p w14:paraId="42FB5C1A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Сабирова Камилла Константиновна, педагог дополнительного образования</w:t>
            </w:r>
          </w:p>
        </w:tc>
      </w:tr>
      <w:tr w:rsidR="00BF3A6E" w:rsidRPr="00BF3A6E" w14:paraId="130E8C57" w14:textId="77777777" w:rsidTr="009B5F2F">
        <w:tc>
          <w:tcPr>
            <w:tcW w:w="566" w:type="dxa"/>
          </w:tcPr>
          <w:p w14:paraId="3AB7623A" w14:textId="77777777" w:rsidR="00BF3A6E" w:rsidRPr="00BF3A6E" w:rsidRDefault="00BF3A6E" w:rsidP="00BF3A6E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1407" w:type="dxa"/>
          </w:tcPr>
          <w:p w14:paraId="28401F11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10.40-10.50</w:t>
            </w:r>
          </w:p>
        </w:tc>
        <w:tc>
          <w:tcPr>
            <w:tcW w:w="4693" w:type="dxa"/>
          </w:tcPr>
          <w:p w14:paraId="3EF49A67" w14:textId="77777777" w:rsidR="00BF3A6E" w:rsidRPr="00BF3A6E" w:rsidRDefault="00A84526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A84526">
              <w:rPr>
                <w:rFonts w:ascii="PT Astra Serif" w:hAnsi="PT Astra Serif" w:cs="Times New Roman"/>
                <w:sz w:val="28"/>
                <w:szCs w:val="28"/>
              </w:rPr>
              <w:t>Развиваем личный бренд педагога: шаги к профессиональному росту и признанию</w:t>
            </w:r>
          </w:p>
        </w:tc>
        <w:tc>
          <w:tcPr>
            <w:tcW w:w="3683" w:type="dxa"/>
          </w:tcPr>
          <w:p w14:paraId="48D44958" w14:textId="77777777" w:rsidR="00BF3A6E" w:rsidRPr="00BF3A6E" w:rsidRDefault="00BF3A6E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Котова Людмила Владимировна, педагог дополнительного образования</w:t>
            </w:r>
          </w:p>
        </w:tc>
      </w:tr>
      <w:tr w:rsidR="00BF3A6E" w:rsidRPr="00BF3A6E" w14:paraId="6C0EDA02" w14:textId="77777777" w:rsidTr="009B5F2F">
        <w:tc>
          <w:tcPr>
            <w:tcW w:w="10349" w:type="dxa"/>
            <w:gridSpan w:val="4"/>
          </w:tcPr>
          <w:p w14:paraId="302A9124" w14:textId="77777777"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>Практическая часть методического семинара</w:t>
            </w:r>
          </w:p>
        </w:tc>
      </w:tr>
      <w:tr w:rsidR="00BF3A6E" w:rsidRPr="00BF3A6E" w14:paraId="4CFACB33" w14:textId="77777777" w:rsidTr="009B5F2F">
        <w:tc>
          <w:tcPr>
            <w:tcW w:w="566" w:type="dxa"/>
          </w:tcPr>
          <w:p w14:paraId="10CE66F4" w14:textId="77777777"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7.</w:t>
            </w:r>
          </w:p>
        </w:tc>
        <w:tc>
          <w:tcPr>
            <w:tcW w:w="1407" w:type="dxa"/>
          </w:tcPr>
          <w:p w14:paraId="59506B97" w14:textId="77777777"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10.50-11.50</w:t>
            </w:r>
          </w:p>
        </w:tc>
        <w:tc>
          <w:tcPr>
            <w:tcW w:w="4693" w:type="dxa"/>
          </w:tcPr>
          <w:p w14:paraId="7D3C6E99" w14:textId="77777777" w:rsidR="00BF3A6E" w:rsidRPr="00BF3A6E" w:rsidRDefault="00960619" w:rsidP="00BF3A6E">
            <w:pPr>
              <w:spacing w:line="240" w:lineRule="auto"/>
              <w:contextualSpacing/>
              <w:jc w:val="both"/>
              <w:rPr>
                <w:rFonts w:ascii="PT Astra Serif" w:hAnsi="PT Astra Serif" w:cs="Times New Roman"/>
                <w:sz w:val="28"/>
                <w:szCs w:val="28"/>
                <w:lang w:bidi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  <w:lang w:bidi="ru-RU"/>
              </w:rPr>
              <w:t>Деловая игра «Собираем свой профессиональный портфель»</w:t>
            </w:r>
          </w:p>
        </w:tc>
        <w:tc>
          <w:tcPr>
            <w:tcW w:w="3683" w:type="dxa"/>
          </w:tcPr>
          <w:p w14:paraId="126BCF42" w14:textId="77777777"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Крюкова Наталья Евгеньевна, заместитель директора по УВР</w:t>
            </w:r>
          </w:p>
        </w:tc>
      </w:tr>
      <w:tr w:rsidR="00BF3A6E" w:rsidRPr="00BF3A6E" w14:paraId="0D8148DD" w14:textId="77777777" w:rsidTr="009B5F2F">
        <w:tc>
          <w:tcPr>
            <w:tcW w:w="10349" w:type="dxa"/>
            <w:gridSpan w:val="4"/>
          </w:tcPr>
          <w:p w14:paraId="4C525485" w14:textId="77777777" w:rsidR="00BF3A6E" w:rsidRPr="00BF3A6E" w:rsidRDefault="00BF3A6E" w:rsidP="00BF3A6E">
            <w:pPr>
              <w:spacing w:line="240" w:lineRule="auto"/>
              <w:contextualSpacing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Подведение итогов </w:t>
            </w:r>
          </w:p>
        </w:tc>
      </w:tr>
      <w:tr w:rsidR="00BF3A6E" w:rsidRPr="00BF3A6E" w14:paraId="4B995627" w14:textId="77777777" w:rsidTr="009B5F2F">
        <w:tc>
          <w:tcPr>
            <w:tcW w:w="566" w:type="dxa"/>
          </w:tcPr>
          <w:p w14:paraId="33D4F1E5" w14:textId="77777777"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8.</w:t>
            </w:r>
          </w:p>
        </w:tc>
        <w:tc>
          <w:tcPr>
            <w:tcW w:w="1407" w:type="dxa"/>
          </w:tcPr>
          <w:p w14:paraId="0B50AD18" w14:textId="77777777"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t>11.50-</w:t>
            </w:r>
            <w:r w:rsidRPr="00BF3A6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12.00</w:t>
            </w:r>
          </w:p>
        </w:tc>
        <w:tc>
          <w:tcPr>
            <w:tcW w:w="4693" w:type="dxa"/>
          </w:tcPr>
          <w:p w14:paraId="310D2F76" w14:textId="77777777" w:rsidR="00BF3A6E" w:rsidRPr="00BF3A6E" w:rsidRDefault="00BF3A6E" w:rsidP="00BF3A6E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Дискуссионная площадка по </w:t>
            </w:r>
            <w:r w:rsidRPr="00BF3A6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подведению итогов методического семинара</w:t>
            </w:r>
          </w:p>
        </w:tc>
        <w:tc>
          <w:tcPr>
            <w:tcW w:w="3683" w:type="dxa"/>
          </w:tcPr>
          <w:p w14:paraId="61E28F1E" w14:textId="77777777" w:rsidR="00BF3A6E" w:rsidRPr="00BF3A6E" w:rsidRDefault="00A41C5C" w:rsidP="00BF3A6E">
            <w:pPr>
              <w:spacing w:line="240" w:lineRule="auto"/>
              <w:contextualSpacing/>
              <w:rPr>
                <w:rFonts w:ascii="PT Astra Serif" w:hAnsi="PT Astra Serif" w:cs="Times New Roman"/>
                <w:sz w:val="28"/>
                <w:szCs w:val="28"/>
              </w:rPr>
            </w:pPr>
            <w:r w:rsidRPr="00BF3A6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Крюкова Наталья </w:t>
            </w:r>
            <w:r w:rsidRPr="00BF3A6E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 xml:space="preserve">Евгеньевна, заместитель директора по </w:t>
            </w:r>
            <w:proofErr w:type="spellStart"/>
            <w:proofErr w:type="gramStart"/>
            <w:r w:rsidRPr="00BF3A6E">
              <w:rPr>
                <w:rFonts w:ascii="PT Astra Serif" w:hAnsi="PT Astra Serif" w:cs="Times New Roman"/>
                <w:sz w:val="28"/>
                <w:szCs w:val="28"/>
              </w:rPr>
              <w:t>УВР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BF3A6E" w:rsidRPr="00BF3A6E">
              <w:rPr>
                <w:rFonts w:ascii="PT Astra Serif" w:hAnsi="PT Astra Serif" w:cs="Times New Roman"/>
                <w:sz w:val="28"/>
                <w:szCs w:val="28"/>
              </w:rPr>
              <w:t>Костева</w:t>
            </w:r>
            <w:proofErr w:type="spellEnd"/>
            <w:proofErr w:type="gramEnd"/>
            <w:r w:rsidR="00BF3A6E" w:rsidRPr="00BF3A6E">
              <w:rPr>
                <w:rFonts w:ascii="PT Astra Serif" w:hAnsi="PT Astra Serif" w:cs="Times New Roman"/>
                <w:sz w:val="28"/>
                <w:szCs w:val="28"/>
              </w:rPr>
              <w:t xml:space="preserve"> Ирина Алексеевна, научный руководитель программы РИП, старший преподаватель кафедры образовательных технологий и коррекционной педагогики ФГБОУ ВО «</w:t>
            </w:r>
            <w:proofErr w:type="spellStart"/>
            <w:r w:rsidR="00BF3A6E" w:rsidRPr="00BF3A6E">
              <w:rPr>
                <w:rFonts w:ascii="PT Astra Serif" w:hAnsi="PT Astra Serif" w:cs="Times New Roman"/>
                <w:sz w:val="28"/>
                <w:szCs w:val="28"/>
              </w:rPr>
              <w:t>УлГПУ</w:t>
            </w:r>
            <w:proofErr w:type="spellEnd"/>
            <w:r w:rsidR="00BF3A6E" w:rsidRPr="00BF3A6E">
              <w:rPr>
                <w:rFonts w:ascii="PT Astra Serif" w:hAnsi="PT Astra Serif" w:cs="Times New Roman"/>
                <w:sz w:val="28"/>
                <w:szCs w:val="28"/>
              </w:rPr>
              <w:t xml:space="preserve"> им. И.Н. Ульянова»</w:t>
            </w:r>
          </w:p>
        </w:tc>
      </w:tr>
    </w:tbl>
    <w:p w14:paraId="548AF15B" w14:textId="77777777" w:rsidR="00BF3A6E" w:rsidRPr="00BF3A6E" w:rsidRDefault="00BF3A6E" w:rsidP="00BF3A6E">
      <w:pPr>
        <w:spacing w:line="240" w:lineRule="auto"/>
        <w:contextualSpacing/>
        <w:rPr>
          <w:rFonts w:ascii="PT Astra Serif" w:hAnsi="PT Astra Serif" w:cs="Times New Roman"/>
          <w:sz w:val="28"/>
          <w:szCs w:val="28"/>
        </w:rPr>
      </w:pPr>
    </w:p>
    <w:p w14:paraId="715A0C11" w14:textId="77777777" w:rsidR="00BF3A6E" w:rsidRPr="00BF3A6E" w:rsidRDefault="00BF3A6E" w:rsidP="00BF3A6E">
      <w:pPr>
        <w:suppressAutoHyphens/>
        <w:spacing w:line="240" w:lineRule="auto"/>
        <w:contextualSpacing/>
        <w:rPr>
          <w:rFonts w:ascii="PT Astra Serif" w:hAnsi="PT Astra Serif" w:cs="Times New Roman"/>
          <w:b/>
          <w:sz w:val="28"/>
          <w:szCs w:val="28"/>
          <w:lang w:eastAsia="zh-CN"/>
        </w:rPr>
      </w:pPr>
    </w:p>
    <w:p w14:paraId="268DEA7A" w14:textId="77777777" w:rsidR="00BF3A6E" w:rsidRPr="00BF3A6E" w:rsidRDefault="00BF3A6E" w:rsidP="00BF3A6E">
      <w:pPr>
        <w:ind w:left="-142" w:right="255"/>
        <w:jc w:val="center"/>
        <w:rPr>
          <w:rFonts w:ascii="PT Astra Serif" w:hAnsi="PT Astra Serif"/>
          <w:b/>
          <w:sz w:val="28"/>
          <w:szCs w:val="28"/>
        </w:rPr>
      </w:pPr>
    </w:p>
    <w:p w14:paraId="2D691F5E" w14:textId="77777777" w:rsidR="00BF3A6E" w:rsidRPr="00BF3A6E" w:rsidRDefault="00BF3A6E" w:rsidP="00BF3A6E">
      <w:pPr>
        <w:pStyle w:val="a4"/>
        <w:spacing w:before="0" w:beforeAutospacing="0" w:after="0"/>
        <w:rPr>
          <w:rFonts w:ascii="PT Astra Serif" w:hAnsi="PT Astra Serif"/>
          <w:sz w:val="22"/>
          <w:szCs w:val="22"/>
          <w:shd w:val="clear" w:color="auto" w:fill="FFFFFF"/>
        </w:rPr>
      </w:pPr>
    </w:p>
    <w:p w14:paraId="34E512D8" w14:textId="77777777" w:rsidR="00235E64" w:rsidRDefault="00235E64" w:rsidP="00235E64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</w:p>
    <w:sectPr w:rsidR="00235E64" w:rsidSect="00AE53D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E20A0"/>
    <w:multiLevelType w:val="hybridMultilevel"/>
    <w:tmpl w:val="8C5881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1719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D65"/>
    <w:rsid w:val="00001DE4"/>
    <w:rsid w:val="00052E28"/>
    <w:rsid w:val="00083D80"/>
    <w:rsid w:val="00092E5C"/>
    <w:rsid w:val="000C4974"/>
    <w:rsid w:val="000D08EA"/>
    <w:rsid w:val="001173FE"/>
    <w:rsid w:val="0016304D"/>
    <w:rsid w:val="001810F8"/>
    <w:rsid w:val="001B08A0"/>
    <w:rsid w:val="001F5700"/>
    <w:rsid w:val="00221EF5"/>
    <w:rsid w:val="00235E64"/>
    <w:rsid w:val="0024433E"/>
    <w:rsid w:val="00283454"/>
    <w:rsid w:val="002873D7"/>
    <w:rsid w:val="0029153B"/>
    <w:rsid w:val="002C7E24"/>
    <w:rsid w:val="002E26AB"/>
    <w:rsid w:val="002F7874"/>
    <w:rsid w:val="0032374F"/>
    <w:rsid w:val="003A7A15"/>
    <w:rsid w:val="00440775"/>
    <w:rsid w:val="0046653C"/>
    <w:rsid w:val="00470F89"/>
    <w:rsid w:val="00486174"/>
    <w:rsid w:val="00490877"/>
    <w:rsid w:val="004A260B"/>
    <w:rsid w:val="004A6D99"/>
    <w:rsid w:val="004C2DE3"/>
    <w:rsid w:val="004F1EB4"/>
    <w:rsid w:val="00503728"/>
    <w:rsid w:val="00514D79"/>
    <w:rsid w:val="005245FA"/>
    <w:rsid w:val="005A618E"/>
    <w:rsid w:val="00600CAA"/>
    <w:rsid w:val="006049E4"/>
    <w:rsid w:val="00661F4B"/>
    <w:rsid w:val="00675CF2"/>
    <w:rsid w:val="0068039A"/>
    <w:rsid w:val="0068552A"/>
    <w:rsid w:val="006A0F5D"/>
    <w:rsid w:val="006B1125"/>
    <w:rsid w:val="006B1C93"/>
    <w:rsid w:val="006B3742"/>
    <w:rsid w:val="006D01F2"/>
    <w:rsid w:val="006E70BF"/>
    <w:rsid w:val="006F4CAD"/>
    <w:rsid w:val="0075282E"/>
    <w:rsid w:val="00752B9C"/>
    <w:rsid w:val="00784CF8"/>
    <w:rsid w:val="0079523E"/>
    <w:rsid w:val="0083000B"/>
    <w:rsid w:val="0083692D"/>
    <w:rsid w:val="00867641"/>
    <w:rsid w:val="00881538"/>
    <w:rsid w:val="0088198A"/>
    <w:rsid w:val="00884E2F"/>
    <w:rsid w:val="008916E2"/>
    <w:rsid w:val="008A284D"/>
    <w:rsid w:val="008A6736"/>
    <w:rsid w:val="008F2F73"/>
    <w:rsid w:val="00960619"/>
    <w:rsid w:val="00964D65"/>
    <w:rsid w:val="00966FB0"/>
    <w:rsid w:val="00981A14"/>
    <w:rsid w:val="009A46B2"/>
    <w:rsid w:val="009C3E69"/>
    <w:rsid w:val="009C5350"/>
    <w:rsid w:val="00A06BFF"/>
    <w:rsid w:val="00A41C5C"/>
    <w:rsid w:val="00A72E9F"/>
    <w:rsid w:val="00A84526"/>
    <w:rsid w:val="00A861F4"/>
    <w:rsid w:val="00AB1887"/>
    <w:rsid w:val="00AB540A"/>
    <w:rsid w:val="00AC37BF"/>
    <w:rsid w:val="00AD28AD"/>
    <w:rsid w:val="00AE53D2"/>
    <w:rsid w:val="00AF271A"/>
    <w:rsid w:val="00B051F8"/>
    <w:rsid w:val="00B137F6"/>
    <w:rsid w:val="00B35488"/>
    <w:rsid w:val="00B96A9E"/>
    <w:rsid w:val="00BB40ED"/>
    <w:rsid w:val="00BB5329"/>
    <w:rsid w:val="00BF3A6E"/>
    <w:rsid w:val="00C00A47"/>
    <w:rsid w:val="00C254EE"/>
    <w:rsid w:val="00C63312"/>
    <w:rsid w:val="00CB7DC1"/>
    <w:rsid w:val="00CC2A93"/>
    <w:rsid w:val="00CF7649"/>
    <w:rsid w:val="00D13598"/>
    <w:rsid w:val="00D17428"/>
    <w:rsid w:val="00D55353"/>
    <w:rsid w:val="00D73545"/>
    <w:rsid w:val="00D76501"/>
    <w:rsid w:val="00D85B11"/>
    <w:rsid w:val="00DC3C52"/>
    <w:rsid w:val="00E14444"/>
    <w:rsid w:val="00E50577"/>
    <w:rsid w:val="00E77A8B"/>
    <w:rsid w:val="00ED429F"/>
    <w:rsid w:val="00F36DE0"/>
    <w:rsid w:val="00F72406"/>
    <w:rsid w:val="00FB7A1D"/>
    <w:rsid w:val="00FE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D90B1"/>
  <w15:docId w15:val="{443B9F36-1194-4BB0-8F74-F5A40375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1125"/>
    <w:rPr>
      <w:color w:val="0000FF"/>
      <w:u w:val="single"/>
    </w:rPr>
  </w:style>
  <w:style w:type="paragraph" w:styleId="a4">
    <w:name w:val="Normal (Web)"/>
    <w:basedOn w:val="a"/>
    <w:unhideWhenUsed/>
    <w:rsid w:val="006B1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B7DC1"/>
    <w:pPr>
      <w:spacing w:after="0" w:line="240" w:lineRule="auto"/>
    </w:pPr>
  </w:style>
  <w:style w:type="character" w:styleId="a6">
    <w:name w:val="Strong"/>
    <w:basedOn w:val="a0"/>
    <w:uiPriority w:val="22"/>
    <w:qFormat/>
    <w:rsid w:val="00CF764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7A1D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forms.yandex.ru/u/64059b4d84227c71a41d9cf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om-ul@uom.m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9C1CE-D58A-4542-8DEC-C2EDA902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aaaaa aaaaa</cp:lastModifiedBy>
  <cp:revision>72</cp:revision>
  <cp:lastPrinted>2026-04-16T06:55:00Z</cp:lastPrinted>
  <dcterms:created xsi:type="dcterms:W3CDTF">2022-12-05T07:21:00Z</dcterms:created>
  <dcterms:modified xsi:type="dcterms:W3CDTF">2026-04-16T06:56:00Z</dcterms:modified>
</cp:coreProperties>
</file>