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E2AA0" w14:textId="274AA571" w:rsidR="00BC007B" w:rsidRDefault="00290C80" w:rsidP="00BC007B">
      <w:pPr>
        <w:widowControl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  <w:lang w:eastAsia="en-US"/>
        </w:rPr>
        <w:drawing>
          <wp:inline distT="0" distB="0" distL="0" distR="0" wp14:anchorId="75B9A309" wp14:editId="0DE8800F">
            <wp:extent cx="5940425" cy="8394065"/>
            <wp:effectExtent l="0" t="0" r="3175" b="6985"/>
            <wp:docPr id="7533584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58417" name="Рисунок 7533584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A6462" w14:textId="77777777" w:rsidR="0082342C" w:rsidRDefault="0082342C">
      <w:pPr>
        <w:widowControl/>
        <w:spacing w:after="200" w:line="276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14:paraId="79D607A6" w14:textId="4D8A4AF4" w:rsidR="00BC007B" w:rsidRDefault="00BC007B" w:rsidP="00BC007B">
      <w:pPr>
        <w:widowControl/>
        <w:spacing w:line="276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Структура программы</w:t>
      </w:r>
    </w:p>
    <w:p w14:paraId="22F06F1B" w14:textId="77777777" w:rsidR="00BC007B" w:rsidRDefault="00BC007B" w:rsidP="00BC007B">
      <w:pPr>
        <w:widowControl/>
        <w:spacing w:line="360" w:lineRule="auto"/>
        <w:jc w:val="center"/>
        <w:rPr>
          <w:color w:val="000000"/>
          <w:szCs w:val="28"/>
        </w:rPr>
      </w:pPr>
    </w:p>
    <w:p w14:paraId="7CE325C3" w14:textId="77777777" w:rsidR="00BC007B" w:rsidRDefault="00BC007B" w:rsidP="00BC007B">
      <w:pPr>
        <w:widowControl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Раздел №1. «Комплекс основных характеристик программы» ……</w:t>
      </w:r>
      <w:proofErr w:type="gramStart"/>
      <w:r>
        <w:rPr>
          <w:color w:val="000000"/>
          <w:szCs w:val="28"/>
        </w:rPr>
        <w:t>…….</w:t>
      </w:r>
      <w:proofErr w:type="gramEnd"/>
      <w:r>
        <w:rPr>
          <w:color w:val="000000"/>
          <w:szCs w:val="28"/>
        </w:rPr>
        <w:t>2 стр.</w:t>
      </w:r>
    </w:p>
    <w:p w14:paraId="312CAA91" w14:textId="77777777" w:rsidR="00BC007B" w:rsidRDefault="00BC007B" w:rsidP="00BC007B">
      <w:pPr>
        <w:widowControl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1.1 Пояснительная записка …………………………………………………2 стр.</w:t>
      </w:r>
    </w:p>
    <w:p w14:paraId="199858EA" w14:textId="77777777" w:rsidR="00BC007B" w:rsidRDefault="00BC007B" w:rsidP="00BC007B">
      <w:pPr>
        <w:widowControl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1.2 Цель и задачи программ …………………………………………</w:t>
      </w:r>
      <w:proofErr w:type="gramStart"/>
      <w:r>
        <w:rPr>
          <w:color w:val="000000"/>
          <w:szCs w:val="28"/>
        </w:rPr>
        <w:t>…….</w:t>
      </w:r>
      <w:proofErr w:type="gramEnd"/>
      <w:r>
        <w:rPr>
          <w:color w:val="000000"/>
          <w:szCs w:val="28"/>
        </w:rPr>
        <w:t>.</w:t>
      </w:r>
      <w:r w:rsidR="00B00583">
        <w:rPr>
          <w:color w:val="000000"/>
          <w:szCs w:val="28"/>
        </w:rPr>
        <w:t xml:space="preserve"> </w:t>
      </w:r>
      <w:r w:rsidR="008452E1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стр.</w:t>
      </w:r>
    </w:p>
    <w:p w14:paraId="0497D37E" w14:textId="77777777" w:rsidR="00BC007B" w:rsidRDefault="00BC007B" w:rsidP="00BC007B">
      <w:pPr>
        <w:widowControl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1.3 Содержание пр</w:t>
      </w:r>
      <w:r w:rsidR="00B00583">
        <w:rPr>
          <w:color w:val="000000"/>
          <w:szCs w:val="28"/>
        </w:rPr>
        <w:t>ограммы ……………………………………………...... 6</w:t>
      </w:r>
      <w:r>
        <w:rPr>
          <w:color w:val="000000"/>
          <w:szCs w:val="28"/>
        </w:rPr>
        <w:t xml:space="preserve"> стр.</w:t>
      </w:r>
    </w:p>
    <w:p w14:paraId="4F992B04" w14:textId="77777777" w:rsidR="00BC007B" w:rsidRDefault="00BC007B" w:rsidP="00BC007B">
      <w:pPr>
        <w:widowControl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1.4 Планируемые рез</w:t>
      </w:r>
      <w:r w:rsidR="00B00583">
        <w:rPr>
          <w:color w:val="000000"/>
          <w:szCs w:val="28"/>
        </w:rPr>
        <w:t>ультаты …………………………………………....... 7</w:t>
      </w:r>
      <w:r>
        <w:rPr>
          <w:color w:val="000000"/>
          <w:szCs w:val="28"/>
        </w:rPr>
        <w:t xml:space="preserve"> стр.</w:t>
      </w:r>
    </w:p>
    <w:p w14:paraId="421412AB" w14:textId="77777777" w:rsidR="00BC007B" w:rsidRDefault="00BC007B" w:rsidP="00BC007B">
      <w:pPr>
        <w:widowControl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Раздел №2 «Комплекс организационно</w:t>
      </w:r>
      <w:r w:rsidR="00B00583">
        <w:rPr>
          <w:color w:val="000000"/>
          <w:szCs w:val="28"/>
        </w:rPr>
        <w:t xml:space="preserve"> –</w:t>
      </w:r>
      <w:r w:rsidR="00AC1CDC">
        <w:rPr>
          <w:color w:val="000000"/>
          <w:szCs w:val="28"/>
        </w:rPr>
        <w:t xml:space="preserve"> педагогических условий </w:t>
      </w:r>
      <w:proofErr w:type="gramStart"/>
      <w:r w:rsidR="00AC1CDC">
        <w:rPr>
          <w:color w:val="000000"/>
          <w:szCs w:val="28"/>
        </w:rPr>
        <w:t>…....</w:t>
      </w:r>
      <w:proofErr w:type="gramEnd"/>
      <w:r w:rsidR="00AC1CDC">
        <w:rPr>
          <w:color w:val="000000"/>
          <w:szCs w:val="28"/>
        </w:rPr>
        <w:t>. 8</w:t>
      </w:r>
      <w:r w:rsidR="00B00583">
        <w:rPr>
          <w:color w:val="000000"/>
          <w:szCs w:val="28"/>
        </w:rPr>
        <w:t xml:space="preserve"> стр.</w:t>
      </w:r>
    </w:p>
    <w:p w14:paraId="171CF846" w14:textId="77777777" w:rsidR="00BC007B" w:rsidRDefault="00BC007B" w:rsidP="00BC007B">
      <w:pPr>
        <w:widowControl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 Календарный учебный </w:t>
      </w:r>
      <w:r w:rsidR="00B00583">
        <w:rPr>
          <w:color w:val="000000"/>
          <w:szCs w:val="28"/>
        </w:rPr>
        <w:t>гр</w:t>
      </w:r>
      <w:r w:rsidR="00AC1CDC">
        <w:rPr>
          <w:color w:val="000000"/>
          <w:szCs w:val="28"/>
        </w:rPr>
        <w:t>афик (КУГ) ……………………………........ 9</w:t>
      </w:r>
      <w:r>
        <w:rPr>
          <w:color w:val="000000"/>
          <w:szCs w:val="28"/>
        </w:rPr>
        <w:t xml:space="preserve"> стр.</w:t>
      </w:r>
    </w:p>
    <w:p w14:paraId="4D6D5A37" w14:textId="77777777" w:rsidR="00BC007B" w:rsidRDefault="00BC007B" w:rsidP="00BC007B">
      <w:pPr>
        <w:widowControl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2.2 Условия реализации </w:t>
      </w:r>
      <w:r w:rsidR="00B00583">
        <w:rPr>
          <w:color w:val="000000"/>
          <w:szCs w:val="28"/>
        </w:rPr>
        <w:t>п</w:t>
      </w:r>
      <w:r w:rsidR="00AC1CDC">
        <w:rPr>
          <w:color w:val="000000"/>
          <w:szCs w:val="28"/>
        </w:rPr>
        <w:t>рограммы ………………………………….......10</w:t>
      </w:r>
      <w:r>
        <w:rPr>
          <w:color w:val="000000"/>
          <w:szCs w:val="28"/>
        </w:rPr>
        <w:t xml:space="preserve"> стр.</w:t>
      </w:r>
    </w:p>
    <w:p w14:paraId="772AC013" w14:textId="77777777" w:rsidR="00BC007B" w:rsidRDefault="00BC007B" w:rsidP="00BC007B">
      <w:pPr>
        <w:widowControl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2.3 Формы атт</w:t>
      </w:r>
      <w:r w:rsidR="00AC1CDC">
        <w:rPr>
          <w:color w:val="000000"/>
          <w:szCs w:val="28"/>
        </w:rPr>
        <w:t>естации ……………………………………………………. 11</w:t>
      </w:r>
      <w:r>
        <w:rPr>
          <w:color w:val="000000"/>
          <w:szCs w:val="28"/>
        </w:rPr>
        <w:t xml:space="preserve"> стр.</w:t>
      </w:r>
    </w:p>
    <w:p w14:paraId="3E179FC6" w14:textId="77777777" w:rsidR="00BC007B" w:rsidRDefault="00BC007B" w:rsidP="00BC007B">
      <w:pPr>
        <w:widowControl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2.4 Оценочные ма</w:t>
      </w:r>
      <w:r w:rsidR="00AC1CDC">
        <w:rPr>
          <w:color w:val="000000"/>
          <w:szCs w:val="28"/>
        </w:rPr>
        <w:t>териалы ………………………………………………... 12</w:t>
      </w:r>
      <w:r>
        <w:rPr>
          <w:color w:val="000000"/>
          <w:szCs w:val="28"/>
        </w:rPr>
        <w:t xml:space="preserve"> стр.</w:t>
      </w:r>
    </w:p>
    <w:p w14:paraId="2B5946F9" w14:textId="77777777" w:rsidR="00BC007B" w:rsidRDefault="00BC007B" w:rsidP="00BC007B">
      <w:pPr>
        <w:widowControl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2.5 Методические </w:t>
      </w:r>
      <w:r w:rsidR="00AC1CDC">
        <w:rPr>
          <w:color w:val="000000"/>
          <w:szCs w:val="28"/>
        </w:rPr>
        <w:t>материалы ………………………………………</w:t>
      </w:r>
      <w:proofErr w:type="gramStart"/>
      <w:r w:rsidR="00AC1CDC">
        <w:rPr>
          <w:color w:val="000000"/>
          <w:szCs w:val="28"/>
        </w:rPr>
        <w:t>…….</w:t>
      </w:r>
      <w:proofErr w:type="gramEnd"/>
      <w:r w:rsidR="00AC1CDC">
        <w:rPr>
          <w:color w:val="000000"/>
          <w:szCs w:val="28"/>
        </w:rPr>
        <w:t>. 13</w:t>
      </w:r>
      <w:r>
        <w:rPr>
          <w:color w:val="000000"/>
          <w:szCs w:val="28"/>
        </w:rPr>
        <w:t xml:space="preserve"> стр.</w:t>
      </w:r>
    </w:p>
    <w:p w14:paraId="1B048258" w14:textId="77777777" w:rsidR="00BC007B" w:rsidRDefault="00BC007B" w:rsidP="00BC007B">
      <w:pPr>
        <w:widowControl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2.6 Список ли</w:t>
      </w:r>
      <w:r w:rsidR="00AC1CDC">
        <w:rPr>
          <w:color w:val="000000"/>
          <w:szCs w:val="28"/>
        </w:rPr>
        <w:t>тературы …………………………………………………… 15</w:t>
      </w:r>
      <w:r>
        <w:rPr>
          <w:color w:val="000000"/>
          <w:szCs w:val="28"/>
        </w:rPr>
        <w:t xml:space="preserve"> стр.</w:t>
      </w:r>
    </w:p>
    <w:p w14:paraId="1709332D" w14:textId="77777777" w:rsidR="00BC007B" w:rsidRDefault="00BC007B" w:rsidP="00BC007B">
      <w:pPr>
        <w:widowControl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2.7 Соответствие программы нормативным документам ………</w:t>
      </w:r>
      <w:r w:rsidR="00AC1CDC">
        <w:rPr>
          <w:color w:val="000000"/>
          <w:szCs w:val="28"/>
        </w:rPr>
        <w:t>……… 16</w:t>
      </w:r>
      <w:r>
        <w:rPr>
          <w:color w:val="000000"/>
          <w:szCs w:val="28"/>
        </w:rPr>
        <w:t xml:space="preserve"> стр.</w:t>
      </w:r>
    </w:p>
    <w:p w14:paraId="56FD0A95" w14:textId="77777777" w:rsidR="00BC007B" w:rsidRDefault="00BC007B" w:rsidP="00BC007B">
      <w:pPr>
        <w:widowControl/>
        <w:spacing w:line="276" w:lineRule="auto"/>
        <w:jc w:val="both"/>
        <w:rPr>
          <w:color w:val="000000"/>
          <w:szCs w:val="28"/>
        </w:rPr>
      </w:pPr>
    </w:p>
    <w:p w14:paraId="448BC9AD" w14:textId="77777777" w:rsidR="00BC007B" w:rsidRDefault="00BC007B" w:rsidP="00BC007B">
      <w:pPr>
        <w:widowControl/>
        <w:spacing w:line="276" w:lineRule="auto"/>
        <w:jc w:val="both"/>
        <w:rPr>
          <w:color w:val="000000"/>
          <w:szCs w:val="28"/>
        </w:rPr>
      </w:pPr>
    </w:p>
    <w:p w14:paraId="41C4B9A1" w14:textId="77777777" w:rsidR="00BC007B" w:rsidRDefault="00BC007B" w:rsidP="00BC007B">
      <w:pPr>
        <w:widowControl/>
        <w:spacing w:line="276" w:lineRule="auto"/>
        <w:jc w:val="both"/>
        <w:rPr>
          <w:color w:val="000000"/>
          <w:szCs w:val="28"/>
        </w:rPr>
      </w:pPr>
    </w:p>
    <w:p w14:paraId="33122FC7" w14:textId="77777777" w:rsidR="00BC007B" w:rsidRDefault="00BC007B" w:rsidP="00BC007B">
      <w:pPr>
        <w:widowControl/>
        <w:spacing w:line="276" w:lineRule="auto"/>
        <w:jc w:val="both"/>
        <w:rPr>
          <w:color w:val="000000"/>
          <w:szCs w:val="28"/>
        </w:rPr>
      </w:pPr>
    </w:p>
    <w:p w14:paraId="5BBFBA69" w14:textId="77777777" w:rsidR="00BC007B" w:rsidRDefault="00BC007B" w:rsidP="00BC007B">
      <w:pPr>
        <w:widowControl/>
        <w:spacing w:before="100" w:beforeAutospacing="1" w:after="100" w:afterAutospacing="1"/>
        <w:rPr>
          <w:color w:val="000000"/>
          <w:sz w:val="27"/>
          <w:szCs w:val="27"/>
        </w:rPr>
      </w:pPr>
    </w:p>
    <w:p w14:paraId="655F352B" w14:textId="77777777" w:rsidR="00BC007B" w:rsidRDefault="00BC007B" w:rsidP="00BC007B">
      <w:pPr>
        <w:widowControl/>
        <w:spacing w:before="100" w:beforeAutospacing="1" w:after="100" w:afterAutospacing="1"/>
        <w:rPr>
          <w:color w:val="000000"/>
          <w:sz w:val="27"/>
          <w:szCs w:val="27"/>
        </w:rPr>
      </w:pPr>
    </w:p>
    <w:p w14:paraId="1087A976" w14:textId="77777777" w:rsidR="00BC007B" w:rsidRDefault="00BC007B" w:rsidP="00BC007B">
      <w:pPr>
        <w:widowControl/>
        <w:spacing w:before="100" w:beforeAutospacing="1" w:after="100" w:afterAutospacing="1"/>
        <w:rPr>
          <w:color w:val="000000"/>
          <w:sz w:val="27"/>
          <w:szCs w:val="27"/>
        </w:rPr>
      </w:pPr>
    </w:p>
    <w:p w14:paraId="3F7CCA7E" w14:textId="77777777" w:rsidR="00BC007B" w:rsidRDefault="00BC007B" w:rsidP="00BC007B">
      <w:pPr>
        <w:widowControl/>
        <w:spacing w:before="100" w:beforeAutospacing="1" w:after="100" w:afterAutospacing="1"/>
        <w:rPr>
          <w:color w:val="000000"/>
          <w:sz w:val="27"/>
          <w:szCs w:val="27"/>
        </w:rPr>
      </w:pPr>
    </w:p>
    <w:p w14:paraId="31710736" w14:textId="77777777" w:rsidR="00BC007B" w:rsidRDefault="00BC007B" w:rsidP="00BC007B">
      <w:pPr>
        <w:widowControl/>
        <w:spacing w:before="100" w:beforeAutospacing="1" w:after="100" w:afterAutospacing="1"/>
        <w:rPr>
          <w:color w:val="000000"/>
          <w:sz w:val="27"/>
          <w:szCs w:val="27"/>
        </w:rPr>
      </w:pPr>
    </w:p>
    <w:p w14:paraId="582E6860" w14:textId="77777777" w:rsidR="00BC007B" w:rsidRDefault="00BC007B" w:rsidP="00BC007B">
      <w:pPr>
        <w:widowControl/>
        <w:spacing w:before="100" w:beforeAutospacing="1" w:after="100" w:afterAutospacing="1"/>
        <w:rPr>
          <w:color w:val="000000"/>
          <w:sz w:val="27"/>
          <w:szCs w:val="27"/>
        </w:rPr>
      </w:pPr>
    </w:p>
    <w:p w14:paraId="076708D7" w14:textId="77777777" w:rsidR="00BC007B" w:rsidRDefault="00BC007B" w:rsidP="00BC007B">
      <w:pPr>
        <w:widowControl/>
        <w:spacing w:before="100" w:beforeAutospacing="1" w:after="100" w:afterAutospacing="1"/>
        <w:rPr>
          <w:color w:val="000000"/>
          <w:sz w:val="27"/>
          <w:szCs w:val="27"/>
        </w:rPr>
      </w:pPr>
    </w:p>
    <w:p w14:paraId="16CACB0B" w14:textId="77777777" w:rsidR="00BC007B" w:rsidRDefault="00BC007B" w:rsidP="00BC007B">
      <w:pPr>
        <w:widowControl/>
        <w:spacing w:before="100" w:beforeAutospacing="1" w:after="100" w:afterAutospacing="1"/>
        <w:rPr>
          <w:color w:val="000000"/>
          <w:sz w:val="27"/>
          <w:szCs w:val="27"/>
        </w:rPr>
      </w:pPr>
    </w:p>
    <w:p w14:paraId="7CDC1B8A" w14:textId="77777777" w:rsidR="00BC007B" w:rsidRDefault="00BC007B" w:rsidP="00BC007B">
      <w:pPr>
        <w:widowControl/>
        <w:spacing w:line="276" w:lineRule="auto"/>
        <w:ind w:right="-2"/>
        <w:rPr>
          <w:color w:val="000000"/>
          <w:sz w:val="27"/>
          <w:szCs w:val="27"/>
        </w:rPr>
      </w:pPr>
    </w:p>
    <w:p w14:paraId="23198654" w14:textId="77777777" w:rsidR="00BC007B" w:rsidRDefault="00BC007B" w:rsidP="00BC007B">
      <w:pPr>
        <w:widowControl/>
        <w:spacing w:line="276" w:lineRule="auto"/>
        <w:ind w:right="-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Раздел №1 «Комплекс основных характеристик программы»</w:t>
      </w:r>
    </w:p>
    <w:p w14:paraId="25430E79" w14:textId="77777777" w:rsidR="00BC007B" w:rsidRDefault="00BC007B" w:rsidP="00BC007B">
      <w:pPr>
        <w:widowControl/>
        <w:spacing w:line="276" w:lineRule="auto"/>
        <w:ind w:right="-2"/>
        <w:jc w:val="center"/>
        <w:rPr>
          <w:b/>
          <w:sz w:val="32"/>
          <w:szCs w:val="32"/>
        </w:rPr>
      </w:pPr>
    </w:p>
    <w:p w14:paraId="188EF626" w14:textId="77777777" w:rsidR="00BC007B" w:rsidRDefault="00BC007B" w:rsidP="00BC007B">
      <w:pPr>
        <w:widowControl/>
        <w:spacing w:line="276" w:lineRule="auto"/>
        <w:ind w:right="-2"/>
        <w:jc w:val="center"/>
        <w:rPr>
          <w:b/>
          <w:szCs w:val="32"/>
        </w:rPr>
      </w:pPr>
      <w:r>
        <w:rPr>
          <w:b/>
          <w:szCs w:val="32"/>
        </w:rPr>
        <w:t>1.1 Пояснительная записка</w:t>
      </w:r>
    </w:p>
    <w:p w14:paraId="3F85E081" w14:textId="77777777" w:rsidR="00BC007B" w:rsidRDefault="00BC007B" w:rsidP="00BC007B">
      <w:pPr>
        <w:widowControl/>
        <w:spacing w:line="276" w:lineRule="auto"/>
        <w:ind w:right="-2"/>
        <w:jc w:val="center"/>
        <w:rPr>
          <w:b/>
        </w:rPr>
      </w:pPr>
    </w:p>
    <w:p w14:paraId="0E028065" w14:textId="77777777" w:rsidR="008D6591" w:rsidRDefault="00BC007B" w:rsidP="002D2172">
      <w:pPr>
        <w:spacing w:line="276" w:lineRule="auto"/>
        <w:jc w:val="both"/>
      </w:pPr>
      <w:r>
        <w:rPr>
          <w:b/>
          <w:szCs w:val="36"/>
        </w:rPr>
        <w:t xml:space="preserve">     </w:t>
      </w:r>
      <w:r>
        <w:rPr>
          <w:szCs w:val="36"/>
        </w:rPr>
        <w:t>Среди множества форм художественного воспитания подрастающего поколения хореография занимает особое место. Занятия танцем не только учат понимать и создавать прекрасное, они развивают образное мышление и фантазию, дают гармоничное пластическое развитие. Хореография, как никакое другое искусство, обладает огромными возможностями для полноценного эстетического совершенствования ребенка, для его гармоничного духовного и физического развития.</w:t>
      </w:r>
      <w:r w:rsidR="002D2172" w:rsidRPr="002D2172">
        <w:t xml:space="preserve"> </w:t>
      </w:r>
    </w:p>
    <w:p w14:paraId="110459C4" w14:textId="77777777" w:rsidR="002D2172" w:rsidRPr="00211B8F" w:rsidRDefault="008D6591" w:rsidP="002D2172">
      <w:pPr>
        <w:spacing w:line="276" w:lineRule="auto"/>
        <w:jc w:val="both"/>
        <w:rPr>
          <w:sz w:val="32"/>
          <w:szCs w:val="32"/>
        </w:rPr>
      </w:pPr>
      <w:r>
        <w:t xml:space="preserve">      </w:t>
      </w:r>
      <w:r w:rsidR="002D2172" w:rsidRPr="00211B8F">
        <w:t>Постановочная работа занимает особое место в учебном процессе. Она включает в себя танцевальные этюды и номера. Этюдная работа, с одной стороны, направлена на развитие совершенствование техники танца и актерского мастерства, с другой – помогает закреплению полученных знаний, умений и навыков. Тематика постановочной работы весьма обширна и разнообразна, что открывает большие творческие перспективы, как для педагога, так и для учащихся хореографического коллектива.</w:t>
      </w:r>
      <w:r w:rsidR="002D2172" w:rsidRPr="00211B8F">
        <w:rPr>
          <w:sz w:val="32"/>
          <w:szCs w:val="32"/>
        </w:rPr>
        <w:t xml:space="preserve">     </w:t>
      </w:r>
    </w:p>
    <w:p w14:paraId="6EF47B15" w14:textId="77777777" w:rsidR="002D2172" w:rsidRPr="002D2172" w:rsidRDefault="002D2172" w:rsidP="002D2172">
      <w:pPr>
        <w:spacing w:line="276" w:lineRule="auto"/>
        <w:jc w:val="both"/>
      </w:pPr>
      <w:r w:rsidRPr="00211B8F">
        <w:rPr>
          <w:szCs w:val="28"/>
        </w:rPr>
        <w:t xml:space="preserve">     В</w:t>
      </w:r>
      <w:r w:rsidRPr="00211B8F">
        <w:rPr>
          <w:b/>
          <w:sz w:val="32"/>
          <w:szCs w:val="32"/>
        </w:rPr>
        <w:t xml:space="preserve"> </w:t>
      </w:r>
      <w:r w:rsidRPr="00211B8F">
        <w:rPr>
          <w:szCs w:val="28"/>
        </w:rPr>
        <w:t>процессе постановочной работы</w:t>
      </w:r>
      <w:r w:rsidRPr="00211B8F">
        <w:rPr>
          <w:b/>
          <w:sz w:val="32"/>
          <w:szCs w:val="32"/>
        </w:rPr>
        <w:t xml:space="preserve"> </w:t>
      </w:r>
      <w:r w:rsidRPr="00211B8F">
        <w:t>происходит развитие эмоционально-творческой деятельности, художественного вкуса и волевых качеств учащихся, действенно-практических способностей, самоконтроля и самооценки, формирование личностных качеств учащихся (умение работать в коллективе, решать творческие споры, оказывать помощь участникам деятельности), умение применять полученные знания с пользой для себя и окружающих.</w:t>
      </w:r>
    </w:p>
    <w:p w14:paraId="08FC2885" w14:textId="77777777" w:rsidR="002969AD" w:rsidRDefault="00BC007B" w:rsidP="002969AD">
      <w:pPr>
        <w:widowControl/>
        <w:spacing w:line="276" w:lineRule="auto"/>
        <w:ind w:right="-2"/>
        <w:jc w:val="both"/>
        <w:rPr>
          <w:szCs w:val="36"/>
        </w:rPr>
      </w:pPr>
      <w:r>
        <w:rPr>
          <w:szCs w:val="36"/>
        </w:rPr>
        <w:t xml:space="preserve">     </w:t>
      </w:r>
      <w:r>
        <w:rPr>
          <w:b/>
          <w:i/>
        </w:rPr>
        <w:t>Направленность программы</w:t>
      </w:r>
      <w:r>
        <w:t xml:space="preserve"> – художественная.</w:t>
      </w:r>
    </w:p>
    <w:p w14:paraId="6EB58A1A" w14:textId="64CA8DE9" w:rsidR="002969AD" w:rsidRPr="002969AD" w:rsidRDefault="002969AD" w:rsidP="002969AD">
      <w:pPr>
        <w:widowControl/>
        <w:spacing w:line="276" w:lineRule="auto"/>
        <w:ind w:right="-2"/>
        <w:jc w:val="both"/>
        <w:rPr>
          <w:szCs w:val="36"/>
        </w:rPr>
      </w:pPr>
      <w:r>
        <w:rPr>
          <w:szCs w:val="36"/>
        </w:rPr>
        <w:t xml:space="preserve">     </w:t>
      </w:r>
      <w:r w:rsidR="00AD57D1" w:rsidRPr="002969AD">
        <w:rPr>
          <w:b/>
          <w:bCs/>
          <w:i/>
          <w:szCs w:val="28"/>
        </w:rPr>
        <w:t xml:space="preserve">Данная программа </w:t>
      </w:r>
      <w:r w:rsidRPr="002969AD">
        <w:rPr>
          <w:b/>
          <w:bCs/>
          <w:i/>
          <w:szCs w:val="28"/>
        </w:rPr>
        <w:t>проектируются на основе следующих нормативных документов:</w:t>
      </w:r>
    </w:p>
    <w:p w14:paraId="45800912" w14:textId="77777777" w:rsidR="002969AD" w:rsidRPr="006163D7" w:rsidRDefault="002969AD" w:rsidP="002969AD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5BE8DAAB" w14:textId="77777777" w:rsidR="002969AD" w:rsidRPr="006163D7" w:rsidRDefault="002969AD" w:rsidP="002969AD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>Распоряжение Правительства РФ от 31.03.2022 года № 678-р «Об утверждении Концепции развития дополнительного образования детей до 2030 года»;</w:t>
      </w:r>
    </w:p>
    <w:p w14:paraId="0F19B7E1" w14:textId="77777777" w:rsidR="002969AD" w:rsidRPr="006163D7" w:rsidRDefault="002969AD" w:rsidP="002969AD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6163D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163D7">
        <w:rPr>
          <w:rFonts w:ascii="Times New Roman" w:hAnsi="Times New Roman"/>
          <w:sz w:val="28"/>
          <w:szCs w:val="28"/>
        </w:rPr>
        <w:t xml:space="preserve">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8AFD979" w14:textId="77777777" w:rsidR="002969AD" w:rsidRPr="006163D7" w:rsidRDefault="002969AD" w:rsidP="002969AD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3D36F3A3" w14:textId="77777777" w:rsidR="002969AD" w:rsidRPr="006163D7" w:rsidRDefault="002969AD" w:rsidP="002969AD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t xml:space="preserve"> Региональный проект «Успех каждого ребёнка», утверждённый Губернатором Ульяновской области С. И. Морозовым 14.12.2012 № 48 п/п.</w:t>
      </w:r>
    </w:p>
    <w:p w14:paraId="002D97A6" w14:textId="77777777" w:rsidR="002969AD" w:rsidRPr="006163D7" w:rsidRDefault="002969AD" w:rsidP="002969AD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63D7">
        <w:rPr>
          <w:rFonts w:ascii="Times New Roman" w:hAnsi="Times New Roman"/>
          <w:sz w:val="28"/>
          <w:szCs w:val="28"/>
        </w:rPr>
        <w:lastRenderedPageBreak/>
        <w:t>СП 2.4.3648-20 Санитарно-эпидемиологические требования к организациям воспитания и обучения, отдыха и оздоровления детей и молодежи; Постановление Главного государственного санитарного врача РФ от 28 сентября 2020 г. № 28, Постановлением Главного государственного санитарного врача РФ от 28 января 2021 г. № 2.</w:t>
      </w:r>
    </w:p>
    <w:p w14:paraId="701F7034" w14:textId="77777777" w:rsidR="002969AD" w:rsidRPr="006163D7" w:rsidRDefault="002969AD" w:rsidP="002969AD">
      <w:pPr>
        <w:ind w:left="567"/>
        <w:contextualSpacing/>
        <w:jc w:val="both"/>
        <w:rPr>
          <w:szCs w:val="28"/>
          <w:u w:val="single"/>
        </w:rPr>
      </w:pPr>
      <w:r w:rsidRPr="006163D7">
        <w:rPr>
          <w:szCs w:val="28"/>
          <w:u w:val="single"/>
        </w:rPr>
        <w:t>Нормативные документы, регулирующие использование сетевой формы:</w:t>
      </w:r>
    </w:p>
    <w:p w14:paraId="01205DE0" w14:textId="36C46FD4" w:rsidR="002969AD" w:rsidRPr="002969AD" w:rsidRDefault="002969AD" w:rsidP="002969AD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69AD">
        <w:rPr>
          <w:rFonts w:ascii="Times New Roman" w:hAnsi="Times New Roman" w:cs="Times New Roman"/>
          <w:sz w:val="28"/>
          <w:szCs w:val="28"/>
        </w:rPr>
        <w:t>исьмо Минобрнауки России от 28.08.2015 года № АК-2563/05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14:paraId="51BE1A4A" w14:textId="14CEB55B" w:rsidR="002969AD" w:rsidRPr="002969AD" w:rsidRDefault="002969AD" w:rsidP="002969AD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969AD">
        <w:rPr>
          <w:rFonts w:ascii="Times New Roman" w:hAnsi="Times New Roman" w:cs="Times New Roman"/>
          <w:sz w:val="28"/>
          <w:szCs w:val="28"/>
        </w:rPr>
        <w:t xml:space="preserve">етодические рекомендации для субъектов Российской Федерации по вопросам реализации основных и дополнительных общеобразовательных </w:t>
      </w:r>
      <w:proofErr w:type="spellStart"/>
      <w:r w:rsidRPr="002969AD">
        <w:rPr>
          <w:rFonts w:ascii="Times New Roman" w:hAnsi="Times New Roman" w:cs="Times New Roman"/>
          <w:sz w:val="28"/>
          <w:szCs w:val="28"/>
        </w:rPr>
        <w:t>программв</w:t>
      </w:r>
      <w:proofErr w:type="spellEnd"/>
      <w:r w:rsidRPr="002969AD">
        <w:rPr>
          <w:rFonts w:ascii="Times New Roman" w:hAnsi="Times New Roman" w:cs="Times New Roman"/>
          <w:sz w:val="28"/>
          <w:szCs w:val="28"/>
        </w:rPr>
        <w:t xml:space="preserve"> сетевой форме, утвержденные Министерством просвещения Российской</w:t>
      </w:r>
      <w:r w:rsidRPr="002969AD">
        <w:rPr>
          <w:rFonts w:ascii="Times New Roman" w:hAnsi="Times New Roman" w:cs="Times New Roman"/>
          <w:sz w:val="28"/>
          <w:szCs w:val="28"/>
        </w:rPr>
        <w:tab/>
        <w:t xml:space="preserve"> Федерации от 28 июня 2019 № МР-81/02вн</w:t>
      </w:r>
    </w:p>
    <w:p w14:paraId="05036067" w14:textId="167880AC" w:rsidR="002969AD" w:rsidRPr="002969AD" w:rsidRDefault="002969AD" w:rsidP="002969AD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69AD">
        <w:rPr>
          <w:rFonts w:ascii="Times New Roman" w:hAnsi="Times New Roman" w:cs="Times New Roman"/>
          <w:sz w:val="28"/>
          <w:szCs w:val="28"/>
        </w:rPr>
        <w:t>риказ Министерства науки и высшего образования Российской Федерации и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</w:t>
      </w:r>
    </w:p>
    <w:p w14:paraId="6D961459" w14:textId="77777777" w:rsidR="002969AD" w:rsidRPr="002969AD" w:rsidRDefault="002969AD" w:rsidP="002969AD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69AD">
        <w:rPr>
          <w:rFonts w:ascii="Times New Roman" w:hAnsi="Times New Roman" w:cs="Times New Roman"/>
          <w:sz w:val="28"/>
          <w:szCs w:val="28"/>
          <w:u w:val="single"/>
        </w:rPr>
        <w:t>Нормативные документы, регулирующие использование электронного обучения и дистанционных технологий:</w:t>
      </w:r>
    </w:p>
    <w:p w14:paraId="31979EBB" w14:textId="77777777" w:rsidR="002969AD" w:rsidRPr="002969AD" w:rsidRDefault="002969AD" w:rsidP="002969AD">
      <w:pPr>
        <w:pStyle w:val="a9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9A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20B14447" w14:textId="77777777" w:rsidR="002969AD" w:rsidRPr="002969AD" w:rsidRDefault="002969AD" w:rsidP="002969AD">
      <w:pPr>
        <w:ind w:left="927"/>
        <w:jc w:val="both"/>
        <w:rPr>
          <w:szCs w:val="28"/>
          <w:u w:val="single"/>
        </w:rPr>
      </w:pPr>
      <w:r w:rsidRPr="002969AD">
        <w:rPr>
          <w:szCs w:val="28"/>
          <w:u w:val="single"/>
        </w:rPr>
        <w:t>Нормативные документы, регулирующие реализацию адаптированных программ</w:t>
      </w:r>
    </w:p>
    <w:p w14:paraId="4B951130" w14:textId="54D14F12" w:rsidR="002969AD" w:rsidRPr="00E67B43" w:rsidRDefault="002969AD" w:rsidP="002969AD">
      <w:pPr>
        <w:pStyle w:val="a9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</w:t>
      </w:r>
      <w:r w:rsidRPr="00E67B43">
        <w:rPr>
          <w:rFonts w:ascii="Times New Roman" w:hAnsi="Times New Roman"/>
          <w:sz w:val="28"/>
          <w:szCs w:val="28"/>
        </w:rPr>
        <w:t>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ВК-641/09.</w:t>
      </w:r>
    </w:p>
    <w:p w14:paraId="30C13D86" w14:textId="01459158" w:rsidR="002969AD" w:rsidRPr="00E67B43" w:rsidRDefault="002969AD" w:rsidP="002969AD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67B43">
        <w:rPr>
          <w:rFonts w:ascii="Times New Roman" w:hAnsi="Times New Roman"/>
          <w:b/>
          <w:bCs/>
          <w:sz w:val="28"/>
          <w:szCs w:val="28"/>
        </w:rPr>
        <w:t>Основные локальные ак</w:t>
      </w:r>
      <w:r>
        <w:rPr>
          <w:rFonts w:ascii="Times New Roman" w:hAnsi="Times New Roman"/>
          <w:b/>
          <w:bCs/>
          <w:sz w:val="28"/>
          <w:szCs w:val="28"/>
        </w:rPr>
        <w:t xml:space="preserve">ты образовательной организации, </w:t>
      </w:r>
      <w:r w:rsidRPr="00E67B43">
        <w:rPr>
          <w:rFonts w:ascii="Times New Roman" w:hAnsi="Times New Roman"/>
          <w:b/>
          <w:bCs/>
          <w:sz w:val="28"/>
          <w:szCs w:val="28"/>
        </w:rPr>
        <w:t>реализующей дополнительное образование</w:t>
      </w:r>
    </w:p>
    <w:p w14:paraId="0062046B" w14:textId="77777777" w:rsidR="002969AD" w:rsidRPr="002969AD" w:rsidRDefault="002969AD" w:rsidP="002969AD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9AD">
        <w:rPr>
          <w:rFonts w:ascii="Times New Roman" w:hAnsi="Times New Roman" w:cs="Times New Roman"/>
          <w:sz w:val="28"/>
          <w:szCs w:val="28"/>
        </w:rPr>
        <w:t>Положение об организации и осуществлении образовательной деятельности по дополнительным общеразвивающим программам в образовательной организации</w:t>
      </w:r>
    </w:p>
    <w:p w14:paraId="4B501BF7" w14:textId="77777777" w:rsidR="002969AD" w:rsidRPr="002969AD" w:rsidRDefault="002969AD" w:rsidP="002969AD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9AD">
        <w:rPr>
          <w:rFonts w:ascii="Times New Roman" w:hAnsi="Times New Roman" w:cs="Times New Roman"/>
          <w:sz w:val="28"/>
          <w:szCs w:val="28"/>
        </w:rPr>
        <w:lastRenderedPageBreak/>
        <w:t>Положение о разработке, структуре и порядке утверждения дополнительной общеразвивающей программы</w:t>
      </w:r>
    </w:p>
    <w:p w14:paraId="5B4DBB2E" w14:textId="77777777" w:rsidR="002969AD" w:rsidRPr="002969AD" w:rsidRDefault="002969AD" w:rsidP="002969AD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9AD">
        <w:rPr>
          <w:rFonts w:ascii="Times New Roman" w:hAnsi="Times New Roman" w:cs="Times New Roman"/>
          <w:sz w:val="28"/>
          <w:szCs w:val="28"/>
        </w:rPr>
        <w:t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</w:t>
      </w:r>
    </w:p>
    <w:p w14:paraId="5012C3E1" w14:textId="77777777" w:rsidR="002969AD" w:rsidRPr="002969AD" w:rsidRDefault="002969AD" w:rsidP="002969AD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9AD">
        <w:rPr>
          <w:rFonts w:ascii="Times New Roman" w:hAnsi="Times New Roman" w:cs="Times New Roman"/>
          <w:sz w:val="28"/>
          <w:szCs w:val="28"/>
        </w:rPr>
        <w:t>Положение о реализации дополнительных общеобразовательных программ в сетевой форме</w:t>
      </w:r>
    </w:p>
    <w:p w14:paraId="7AF1655A" w14:textId="77777777" w:rsidR="002969AD" w:rsidRPr="002969AD" w:rsidRDefault="002969AD" w:rsidP="002969AD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9AD">
        <w:rPr>
          <w:rFonts w:ascii="Times New Roman" w:hAnsi="Times New Roman" w:cs="Times New Roman"/>
          <w:sz w:val="28"/>
          <w:szCs w:val="28"/>
        </w:rPr>
        <w:t>Положение о порядке проведения входного, текущего контроля, итогового контроля освоения обучающимися дополнительных общеразвивающих программ, промежуточной и итоговой аттестации обучающихся</w:t>
      </w:r>
    </w:p>
    <w:p w14:paraId="19CA2D00" w14:textId="77777777" w:rsidR="002969AD" w:rsidRPr="002969AD" w:rsidRDefault="002969AD" w:rsidP="002969AD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9AD">
        <w:rPr>
          <w:rFonts w:ascii="Times New Roman" w:hAnsi="Times New Roman" w:cs="Times New Roman"/>
          <w:sz w:val="28"/>
          <w:szCs w:val="28"/>
        </w:rPr>
        <w:t>Порядок приема, перевода и отчисления обучающихся по дополнительным общеразвивающим программам</w:t>
      </w:r>
    </w:p>
    <w:p w14:paraId="7C2D23DA" w14:textId="77777777" w:rsidR="002969AD" w:rsidRPr="002969AD" w:rsidRDefault="002969AD" w:rsidP="002969AD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69AD">
        <w:rPr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</w:t>
      </w:r>
    </w:p>
    <w:p w14:paraId="64953662" w14:textId="6CABA5FD" w:rsidR="00AD57D1" w:rsidRPr="002969AD" w:rsidRDefault="002969AD" w:rsidP="00AD57D1">
      <w:pPr>
        <w:pStyle w:val="a9"/>
        <w:numPr>
          <w:ilvl w:val="0"/>
          <w:numId w:val="25"/>
        </w:numPr>
        <w:jc w:val="both"/>
        <w:rPr>
          <w:szCs w:val="28"/>
        </w:rPr>
      </w:pPr>
      <w:r w:rsidRPr="002969AD">
        <w:rPr>
          <w:rFonts w:ascii="Times New Roman" w:hAnsi="Times New Roman" w:cs="Times New Roman"/>
          <w:sz w:val="28"/>
          <w:szCs w:val="28"/>
        </w:rPr>
        <w:t>Положение о порядке зачета результатов освоения обучающимися учебных предметов, курсов, дополнительных образовательных программ в других организациях, осуществляющих образовательную деятельность.</w:t>
      </w:r>
    </w:p>
    <w:p w14:paraId="6B212A5B" w14:textId="77777777" w:rsidR="00BC007B" w:rsidRDefault="00BC007B" w:rsidP="00BC007B">
      <w:pPr>
        <w:spacing w:line="276" w:lineRule="auto"/>
        <w:jc w:val="both"/>
      </w:pPr>
      <w:r>
        <w:rPr>
          <w:b/>
          <w:i/>
        </w:rPr>
        <w:t xml:space="preserve"> </w:t>
      </w:r>
      <w:r w:rsidR="00AD57D1">
        <w:rPr>
          <w:b/>
          <w:i/>
        </w:rPr>
        <w:t xml:space="preserve">     </w:t>
      </w:r>
      <w:r>
        <w:rPr>
          <w:b/>
          <w:i/>
        </w:rPr>
        <w:t xml:space="preserve">Дополнительность программы </w:t>
      </w:r>
      <w:r>
        <w:t>по отношению к программам общего образования заключается в интеграция с предметами общеобразовательного цикла: использование познавательных возможностей танца в области истории, литературы, музыки, географии, физики (знакомится на практике с такими понятиями, как «центр тяжести», «ось поворота», «сила тяжести», «импульс движения», «действие и противодействие» и т.д.), геометрии (только зная конкретные геометрические понятия и постоянно развивая свое пространственное воображение, ребенок справится с танцевальными рисунками как массовых, так и сольных танцев), иностранный язык (все движения классического танца имеют французские названия), анатомия (дает  теоретические знания о строении тела и функциях различных органов; правила исполнения даже самых простых танцевальных движений требуют сознательной координации работы различных групп мышц, помогая изучить на практике анатомию собственного тела).</w:t>
      </w:r>
    </w:p>
    <w:p w14:paraId="7262C4D0" w14:textId="77777777" w:rsidR="00BC007B" w:rsidRDefault="00BC007B" w:rsidP="00BC007B">
      <w:pPr>
        <w:spacing w:line="276" w:lineRule="auto"/>
        <w:jc w:val="both"/>
      </w:pPr>
      <w:r>
        <w:t xml:space="preserve">     </w:t>
      </w:r>
      <w:r>
        <w:rPr>
          <w:b/>
          <w:i/>
        </w:rPr>
        <w:t>Актуальность программы</w:t>
      </w:r>
      <w:r>
        <w:t xml:space="preserve"> </w:t>
      </w:r>
      <w:r>
        <w:rPr>
          <w:color w:val="000000"/>
          <w:szCs w:val="28"/>
          <w:shd w:val="clear" w:color="auto" w:fill="FFFFFF"/>
        </w:rPr>
        <w:t>базируется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Cs w:val="27"/>
          <w:shd w:val="clear" w:color="auto" w:fill="FFFFFF"/>
        </w:rPr>
        <w:t>на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t>анализе педагогического опыта: хореография, как никакое другое искусство, обладает огромными возможностями для полноценного социального развития ребенка, для его гармоничного духовного и физического совершенствования.</w:t>
      </w:r>
    </w:p>
    <w:p w14:paraId="52256529" w14:textId="77777777" w:rsidR="00BC007B" w:rsidRDefault="00BC007B" w:rsidP="00BC007B">
      <w:pPr>
        <w:spacing w:line="276" w:lineRule="auto"/>
        <w:jc w:val="both"/>
      </w:pPr>
      <w:r>
        <w:t xml:space="preserve">     О</w:t>
      </w:r>
      <w:r>
        <w:rPr>
          <w:b/>
          <w:i/>
        </w:rPr>
        <w:t>тличительные особенности программы</w:t>
      </w:r>
      <w:r>
        <w:t xml:space="preserve"> - адаптация и совмещение </w:t>
      </w:r>
      <w:r>
        <w:lastRenderedPageBreak/>
        <w:t xml:space="preserve">нескольких танцевальных направлений, позволяющих осуществить комплексную хореографическую подготовку детей к дальнейшему обучению в хореографической студии; новизна программы заключается в использовании новых педагогических технологий в проведении занятий. </w:t>
      </w:r>
    </w:p>
    <w:p w14:paraId="7FA6AAA3" w14:textId="77777777" w:rsidR="00BC007B" w:rsidRDefault="00BC007B" w:rsidP="00BC007B">
      <w:pPr>
        <w:spacing w:line="276" w:lineRule="auto"/>
        <w:jc w:val="both"/>
      </w:pPr>
      <w:r>
        <w:t xml:space="preserve">     </w:t>
      </w:r>
      <w:r>
        <w:rPr>
          <w:b/>
          <w:i/>
        </w:rPr>
        <w:t>Инновационность программы</w:t>
      </w:r>
      <w:r>
        <w:t xml:space="preserve"> - программа позволяет решать задачи начального танцевального обучения с учетом индивидуальных и возрастных особенностей обучающихся. Ребенку прививается интерес к танцу, необходимые двигательные навыки, умение чувствовать и ощущать музыкальный ритм, воспринимать развитие музыкальных образов, передавать их в движениях, согласовывая эти движения с характером музыки. </w:t>
      </w:r>
    </w:p>
    <w:p w14:paraId="37ED19C4" w14:textId="77777777" w:rsidR="00BC007B" w:rsidRDefault="00BC007B" w:rsidP="00BC007B">
      <w:pPr>
        <w:spacing w:line="276" w:lineRule="auto"/>
        <w:jc w:val="both"/>
      </w:pPr>
      <w:r>
        <w:t xml:space="preserve">     Форма реализации программы: групповая</w:t>
      </w:r>
      <w:r>
        <w:rPr>
          <w:szCs w:val="28"/>
        </w:rPr>
        <w:t xml:space="preserve"> (осуществляется с группой </w:t>
      </w:r>
      <w:proofErr w:type="gramStart"/>
      <w:r>
        <w:rPr>
          <w:szCs w:val="28"/>
        </w:rPr>
        <w:t>учащихся</w:t>
      </w:r>
      <w:proofErr w:type="gramEnd"/>
      <w:r>
        <w:rPr>
          <w:szCs w:val="28"/>
        </w:rPr>
        <w:t xml:space="preserve"> состоящих из трех и более человек)</w:t>
      </w:r>
      <w:r>
        <w:t>, индивидуальная</w:t>
      </w:r>
      <w:r>
        <w:rPr>
          <w:color w:val="000000"/>
          <w:sz w:val="36"/>
          <w:szCs w:val="36"/>
          <w:shd w:val="clear" w:color="auto" w:fill="FFFFFF"/>
        </w:rPr>
        <w:t xml:space="preserve"> (</w:t>
      </w:r>
      <w:r>
        <w:t>работа с солиста</w:t>
      </w:r>
      <w:r w:rsidR="002D2172">
        <w:t xml:space="preserve">ми, наиболее одаренными детьми. </w:t>
      </w:r>
      <w:r>
        <w:rPr>
          <w:szCs w:val="24"/>
        </w:rPr>
        <w:t xml:space="preserve">Формой представления и демонстрации результатов освоения программы являются: входная, </w:t>
      </w:r>
      <w:r w:rsidR="002D2172">
        <w:rPr>
          <w:szCs w:val="24"/>
        </w:rPr>
        <w:t>и итоговая диагностика.</w:t>
      </w:r>
      <w:r>
        <w:rPr>
          <w:szCs w:val="24"/>
        </w:rPr>
        <w:t xml:space="preserve"> </w:t>
      </w:r>
    </w:p>
    <w:p w14:paraId="1E023312" w14:textId="77777777" w:rsidR="00BC007B" w:rsidRDefault="00BC007B" w:rsidP="00BC007B">
      <w:pPr>
        <w:widowControl/>
        <w:spacing w:line="276" w:lineRule="auto"/>
        <w:ind w:right="-2"/>
        <w:jc w:val="both"/>
        <w:rPr>
          <w:color w:val="000000"/>
          <w:sz w:val="27"/>
          <w:szCs w:val="27"/>
          <w:shd w:val="clear" w:color="auto" w:fill="FFFFFF"/>
        </w:rPr>
      </w:pPr>
      <w:r>
        <w:t xml:space="preserve">     </w:t>
      </w:r>
      <w:r>
        <w:rPr>
          <w:b/>
          <w:i/>
        </w:rPr>
        <w:t>Адресат программы</w:t>
      </w:r>
      <w:r>
        <w:t xml:space="preserve"> - </w:t>
      </w:r>
      <w:r>
        <w:rPr>
          <w:szCs w:val="28"/>
        </w:rPr>
        <w:t>программа ад</w:t>
      </w:r>
      <w:r w:rsidR="00F75135">
        <w:rPr>
          <w:szCs w:val="28"/>
        </w:rPr>
        <w:t>ресована детям в возрасте 7-1</w:t>
      </w:r>
      <w:r w:rsidR="008D6591">
        <w:rPr>
          <w:szCs w:val="28"/>
        </w:rPr>
        <w:t>4</w:t>
      </w:r>
      <w:r>
        <w:rPr>
          <w:szCs w:val="28"/>
        </w:rPr>
        <w:t xml:space="preserve"> лет. </w:t>
      </w:r>
      <w:r>
        <w:t xml:space="preserve"> Программа рассчитана на детей с разной степенью одаренности и склонности к танцевальному искусству; предполагает постепенное развитие природных данных обучающихся; строгую последовательность изучения и овладения хореографической лексикой и техническими приемами.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14:paraId="556DFC39" w14:textId="77777777" w:rsidR="00BC007B" w:rsidRDefault="00BC007B" w:rsidP="00BC007B">
      <w:pPr>
        <w:spacing w:line="276" w:lineRule="auto"/>
        <w:jc w:val="both"/>
      </w:pPr>
      <w:r>
        <w:t xml:space="preserve">     Возраст от 7 до 10 лет наиболее благоприятный для развития физических и умственных сил. У детей младшего школьного возраста необходимо воспитывать привычку к волевым усилиям – настойчивость, выдержку, упорство, давая им посильные задания; реализовать естественную потребность ребенка в движении, развивая ловкость, координацию, танцевальную выразительность, сочетая статичные движения с динамическими, активными комбинациями; увеличивать объем и интенсивность нагрузок постепенно; совершенствовать технику исполнения; развивать сознательное отношение к делу, дисциплинированность, самостоятельность; заострять внимание на положительных моментах, закреплять состояние успеха. </w:t>
      </w:r>
    </w:p>
    <w:p w14:paraId="777209DE" w14:textId="77777777" w:rsidR="00BC007B" w:rsidRDefault="00BC007B" w:rsidP="00BC007B">
      <w:pPr>
        <w:spacing w:line="276" w:lineRule="auto"/>
        <w:jc w:val="both"/>
      </w:pPr>
      <w:r>
        <w:t xml:space="preserve">     В период 11-14 лет у детей происходят быстрые количественные изменения и качественные перестройки в организме. С интенсивным ростом скелета и мышц происходит перестройка моторного аппарата, которая может выражаться в нарушениях координации движений. Развитие нервной и сердечно-сосудистой систем не всегда успевает за интенсивным ростом. В этом возрасте происходит изучение более сложных движений и комбинаций, </w:t>
      </w:r>
      <w:r>
        <w:lastRenderedPageBreak/>
        <w:t>осуществляются более объемные постановочные работы.</w:t>
      </w:r>
    </w:p>
    <w:p w14:paraId="6CF190D1" w14:textId="77777777" w:rsidR="00BC007B" w:rsidRDefault="00BC007B" w:rsidP="00BC007B">
      <w:pPr>
        <w:spacing w:line="276" w:lineRule="auto"/>
        <w:jc w:val="both"/>
      </w:pPr>
      <w:r>
        <w:t xml:space="preserve">     </w:t>
      </w:r>
      <w:r>
        <w:rPr>
          <w:b/>
          <w:i/>
        </w:rPr>
        <w:t>Объем и срок освоения краткосрочной программы</w:t>
      </w:r>
      <w:r>
        <w:t xml:space="preserve"> – общее количество учебных часов: 16.</w:t>
      </w:r>
    </w:p>
    <w:p w14:paraId="0A4D95D8" w14:textId="77777777" w:rsidR="00BC007B" w:rsidRDefault="00BC007B" w:rsidP="00BC007B">
      <w:pPr>
        <w:spacing w:line="276" w:lineRule="auto"/>
        <w:jc w:val="both"/>
      </w:pPr>
      <w:r>
        <w:t xml:space="preserve">     </w:t>
      </w:r>
      <w:r>
        <w:rPr>
          <w:b/>
          <w:i/>
        </w:rPr>
        <w:t>Формы обучения:</w:t>
      </w:r>
      <w:r>
        <w:t xml:space="preserve"> очная. Обучение хореографии строится на активном взаимодействии педагога с детьми. Развитие интереса детей к танцевальному искусству зависит от тех средств, форм и методов обучения и воспитания, которые применяет педагог на занятиях.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14:paraId="5D7A32F1" w14:textId="77777777" w:rsidR="00BC007B" w:rsidRDefault="00BC007B" w:rsidP="00BC007B">
      <w:pPr>
        <w:spacing w:line="276" w:lineRule="auto"/>
        <w:jc w:val="both"/>
      </w:pPr>
      <w:r>
        <w:t xml:space="preserve">     </w:t>
      </w:r>
      <w:r>
        <w:rPr>
          <w:b/>
          <w:i/>
        </w:rPr>
        <w:t>Особенности организации образовательного процесса</w:t>
      </w:r>
      <w:r>
        <w:t xml:space="preserve"> - комплектование групп детей происходит по возрастному принципу без предварительного отбора и осуществляется в установленные учреждением сроки по личному заявлению родителей (лиц их заменяющих). Количество детей в группе 15 человек.</w:t>
      </w:r>
    </w:p>
    <w:p w14:paraId="34013F96" w14:textId="77777777" w:rsidR="00BC007B" w:rsidRDefault="00BC007B" w:rsidP="00BC007B">
      <w:pPr>
        <w:spacing w:line="276" w:lineRule="auto"/>
        <w:jc w:val="both"/>
        <w:rPr>
          <w:szCs w:val="28"/>
        </w:rPr>
      </w:pPr>
      <w:r>
        <w:t xml:space="preserve">     </w:t>
      </w:r>
      <w:r>
        <w:rPr>
          <w:b/>
          <w:i/>
        </w:rPr>
        <w:t>Режим занятий, периодичность и продолжительность занятий</w:t>
      </w:r>
      <w:r>
        <w:t xml:space="preserve"> – </w:t>
      </w:r>
      <w:r>
        <w:rPr>
          <w:szCs w:val="28"/>
        </w:rPr>
        <w:t>дети зани</w:t>
      </w:r>
      <w:r w:rsidR="008D6591">
        <w:rPr>
          <w:szCs w:val="28"/>
        </w:rPr>
        <w:t>маются 2 раза в неделю по 2 часа</w:t>
      </w:r>
      <w:r w:rsidR="000F1F21">
        <w:rPr>
          <w:szCs w:val="28"/>
        </w:rPr>
        <w:t xml:space="preserve"> (4 часа в неделю).</w:t>
      </w:r>
    </w:p>
    <w:p w14:paraId="2EF136E2" w14:textId="77777777" w:rsidR="00BC007B" w:rsidRDefault="00BC007B" w:rsidP="008452E1">
      <w:pPr>
        <w:spacing w:line="276" w:lineRule="auto"/>
        <w:jc w:val="both"/>
        <w:rPr>
          <w:szCs w:val="36"/>
        </w:rPr>
      </w:pPr>
      <w:r>
        <w:t xml:space="preserve">     </w:t>
      </w:r>
      <w:r>
        <w:rPr>
          <w:b/>
          <w:i/>
        </w:rPr>
        <w:t>Уровень реализуемой программы</w:t>
      </w:r>
      <w:r>
        <w:t xml:space="preserve"> – стартовый.</w:t>
      </w:r>
      <w:r>
        <w:rPr>
          <w:b/>
          <w:szCs w:val="28"/>
        </w:rPr>
        <w:t xml:space="preserve"> </w:t>
      </w:r>
      <w:r>
        <w:rPr>
          <w:szCs w:val="28"/>
        </w:rPr>
        <w:t>Программа</w:t>
      </w:r>
      <w:r>
        <w:rPr>
          <w:b/>
          <w:szCs w:val="28"/>
        </w:rPr>
        <w:t xml:space="preserve"> </w:t>
      </w:r>
      <w:r>
        <w:rPr>
          <w:szCs w:val="36"/>
        </w:rPr>
        <w:t xml:space="preserve">сориентирована на работу </w:t>
      </w:r>
      <w:r>
        <w:rPr>
          <w:szCs w:val="24"/>
        </w:rPr>
        <w:t>педагога с детьми, независимо от наличия у них специальных физических данных, на воспитание хореографической культуры и привитие танцевальных навыков.</w:t>
      </w:r>
      <w:r>
        <w:rPr>
          <w:szCs w:val="36"/>
        </w:rPr>
        <w:t xml:space="preserve"> </w:t>
      </w:r>
    </w:p>
    <w:p w14:paraId="76D34A53" w14:textId="77777777" w:rsidR="00AE45D7" w:rsidRPr="00482B2C" w:rsidRDefault="00482B2C" w:rsidP="008452E1">
      <w:pPr>
        <w:spacing w:line="276" w:lineRule="auto"/>
        <w:ind w:hanging="426"/>
        <w:jc w:val="both"/>
        <w:rPr>
          <w:b/>
          <w:bCs/>
        </w:rPr>
      </w:pPr>
      <w:r>
        <w:rPr>
          <w:b/>
          <w:bCs/>
          <w:szCs w:val="28"/>
        </w:rPr>
        <w:t xml:space="preserve">           </w:t>
      </w:r>
      <w:r>
        <w:rPr>
          <w:b/>
          <w:bCs/>
          <w:i/>
          <w:szCs w:val="28"/>
        </w:rPr>
        <w:t xml:space="preserve">Сетевое взаимодействие </w:t>
      </w:r>
      <w:r>
        <w:rPr>
          <w:bCs/>
          <w:szCs w:val="28"/>
        </w:rPr>
        <w:t>-</w:t>
      </w:r>
      <w:r w:rsidRPr="00482B2C">
        <w:rPr>
          <w:bCs/>
        </w:rPr>
        <w:t xml:space="preserve"> п</w:t>
      </w:r>
      <w:r>
        <w:rPr>
          <w:szCs w:val="28"/>
        </w:rPr>
        <w:t xml:space="preserve">рограмма реализуется на базе ОГБОУ «Гимназия №1 им. </w:t>
      </w:r>
      <w:proofErr w:type="spellStart"/>
      <w:r>
        <w:rPr>
          <w:szCs w:val="28"/>
        </w:rPr>
        <w:t>В.И.Ленина</w:t>
      </w:r>
      <w:proofErr w:type="spellEnd"/>
      <w:r>
        <w:rPr>
          <w:szCs w:val="28"/>
        </w:rPr>
        <w:t>» города Ульяновска. Учащиеся активно принимают участие в концертной деятельности и в воспитательных мероприятиях данного учреждения.</w:t>
      </w:r>
    </w:p>
    <w:p w14:paraId="22D74445" w14:textId="77777777" w:rsidR="00BC007B" w:rsidRDefault="00BC007B" w:rsidP="00BC007B">
      <w:pPr>
        <w:widowControl/>
        <w:tabs>
          <w:tab w:val="left" w:pos="360"/>
        </w:tabs>
        <w:spacing w:line="276" w:lineRule="auto"/>
        <w:ind w:right="-2"/>
        <w:jc w:val="both"/>
        <w:rPr>
          <w:b/>
          <w:szCs w:val="36"/>
        </w:rPr>
      </w:pPr>
    </w:p>
    <w:p w14:paraId="3762D71F" w14:textId="77777777" w:rsidR="00BC007B" w:rsidRDefault="00BC007B" w:rsidP="00BC007B">
      <w:pPr>
        <w:widowControl/>
        <w:tabs>
          <w:tab w:val="left" w:pos="360"/>
        </w:tabs>
        <w:spacing w:line="276" w:lineRule="auto"/>
        <w:ind w:right="-2"/>
        <w:jc w:val="center"/>
        <w:rPr>
          <w:b/>
          <w:szCs w:val="28"/>
        </w:rPr>
      </w:pPr>
      <w:r>
        <w:rPr>
          <w:b/>
          <w:szCs w:val="28"/>
        </w:rPr>
        <w:t>1.2 Цель и задачи программы:</w:t>
      </w:r>
    </w:p>
    <w:p w14:paraId="65E381BF" w14:textId="77777777" w:rsidR="00BC007B" w:rsidRDefault="00BC007B" w:rsidP="00BC007B">
      <w:pPr>
        <w:widowControl/>
        <w:tabs>
          <w:tab w:val="left" w:pos="360"/>
        </w:tabs>
        <w:spacing w:line="276" w:lineRule="auto"/>
        <w:ind w:right="-2"/>
        <w:jc w:val="center"/>
        <w:rPr>
          <w:b/>
          <w:szCs w:val="28"/>
        </w:rPr>
      </w:pPr>
    </w:p>
    <w:p w14:paraId="63F57325" w14:textId="77777777" w:rsidR="00BC007B" w:rsidRDefault="00BC007B" w:rsidP="00BC007B">
      <w:pPr>
        <w:widowControl/>
        <w:tabs>
          <w:tab w:val="left" w:pos="360"/>
        </w:tabs>
        <w:spacing w:line="276" w:lineRule="auto"/>
        <w:ind w:right="-2"/>
        <w:jc w:val="center"/>
        <w:rPr>
          <w:b/>
          <w:szCs w:val="28"/>
        </w:rPr>
      </w:pPr>
      <w:r>
        <w:rPr>
          <w:b/>
          <w:szCs w:val="28"/>
        </w:rPr>
        <w:t>Цель:</w:t>
      </w:r>
    </w:p>
    <w:p w14:paraId="5A4F4ED2" w14:textId="77777777" w:rsidR="009625CE" w:rsidRDefault="009625CE" w:rsidP="009625CE">
      <w:pPr>
        <w:widowControl/>
        <w:tabs>
          <w:tab w:val="left" w:pos="0"/>
        </w:tabs>
        <w:spacing w:line="276" w:lineRule="auto"/>
        <w:ind w:right="-2"/>
        <w:jc w:val="both"/>
        <w:rPr>
          <w:szCs w:val="28"/>
        </w:rPr>
      </w:pPr>
      <w:r>
        <w:t xml:space="preserve">     Создание хореографических номеров, как результат становления и развитие хореографического мастерства учащихся.</w:t>
      </w:r>
    </w:p>
    <w:p w14:paraId="2F8FBC36" w14:textId="77777777" w:rsidR="00BC007B" w:rsidRDefault="00BC007B" w:rsidP="00BC007B">
      <w:pPr>
        <w:widowControl/>
        <w:tabs>
          <w:tab w:val="left" w:pos="360"/>
        </w:tabs>
        <w:spacing w:line="276" w:lineRule="auto"/>
        <w:ind w:right="-2"/>
        <w:jc w:val="both"/>
        <w:rPr>
          <w:szCs w:val="28"/>
        </w:rPr>
      </w:pPr>
    </w:p>
    <w:p w14:paraId="38342900" w14:textId="77777777" w:rsidR="00BC007B" w:rsidRDefault="00BC007B" w:rsidP="00BC007B">
      <w:pPr>
        <w:widowControl/>
        <w:tabs>
          <w:tab w:val="left" w:pos="360"/>
        </w:tabs>
        <w:spacing w:line="276" w:lineRule="auto"/>
        <w:ind w:right="-2"/>
        <w:jc w:val="center"/>
        <w:rPr>
          <w:b/>
          <w:szCs w:val="28"/>
        </w:rPr>
      </w:pPr>
      <w:r>
        <w:rPr>
          <w:b/>
          <w:szCs w:val="28"/>
        </w:rPr>
        <w:t>Задачи:</w:t>
      </w:r>
    </w:p>
    <w:p w14:paraId="4415C67B" w14:textId="77777777" w:rsidR="00BC007B" w:rsidRDefault="00BC007B" w:rsidP="00BC007B">
      <w:pPr>
        <w:widowControl/>
        <w:spacing w:line="276" w:lineRule="auto"/>
        <w:ind w:right="-2"/>
        <w:rPr>
          <w:b/>
          <w:szCs w:val="28"/>
        </w:rPr>
      </w:pPr>
      <w:r>
        <w:rPr>
          <w:b/>
          <w:szCs w:val="28"/>
        </w:rPr>
        <w:t>Образовательные задачи:</w:t>
      </w:r>
    </w:p>
    <w:p w14:paraId="126C4297" w14:textId="77777777" w:rsidR="00BC007B" w:rsidRDefault="00BC007B" w:rsidP="00BC007B">
      <w:pPr>
        <w:pStyle w:val="a3"/>
        <w:widowControl/>
        <w:numPr>
          <w:ilvl w:val="0"/>
          <w:numId w:val="1"/>
        </w:numPr>
        <w:spacing w:line="276" w:lineRule="auto"/>
        <w:ind w:right="-2"/>
        <w:jc w:val="both"/>
        <w:rPr>
          <w:szCs w:val="28"/>
        </w:rPr>
      </w:pPr>
      <w:r>
        <w:rPr>
          <w:szCs w:val="28"/>
        </w:rPr>
        <w:t>знакомство с основными терминами хореографии;</w:t>
      </w:r>
    </w:p>
    <w:p w14:paraId="5E434F87" w14:textId="77777777" w:rsidR="00BC007B" w:rsidRDefault="00BC007B" w:rsidP="00BC007B">
      <w:pPr>
        <w:pStyle w:val="a3"/>
        <w:widowControl/>
        <w:numPr>
          <w:ilvl w:val="0"/>
          <w:numId w:val="1"/>
        </w:numPr>
        <w:spacing w:line="276" w:lineRule="auto"/>
        <w:ind w:right="-2"/>
        <w:jc w:val="both"/>
        <w:rPr>
          <w:szCs w:val="28"/>
        </w:rPr>
      </w:pPr>
      <w:r>
        <w:rPr>
          <w:szCs w:val="28"/>
        </w:rPr>
        <w:t xml:space="preserve">обучение основным движениям </w:t>
      </w:r>
      <w:r w:rsidR="00F11EFF">
        <w:rPr>
          <w:szCs w:val="28"/>
        </w:rPr>
        <w:t>эстрадного</w:t>
      </w:r>
      <w:r>
        <w:rPr>
          <w:szCs w:val="28"/>
        </w:rPr>
        <w:t xml:space="preserve"> танца;</w:t>
      </w:r>
    </w:p>
    <w:p w14:paraId="574EE27B" w14:textId="77777777" w:rsidR="00BC007B" w:rsidRDefault="00BC007B" w:rsidP="00BC007B">
      <w:pPr>
        <w:widowControl/>
        <w:spacing w:line="276" w:lineRule="auto"/>
        <w:ind w:right="-2"/>
        <w:rPr>
          <w:b/>
          <w:szCs w:val="28"/>
        </w:rPr>
      </w:pPr>
      <w:r>
        <w:rPr>
          <w:b/>
          <w:szCs w:val="28"/>
        </w:rPr>
        <w:t>Развивающие задачи:</w:t>
      </w:r>
    </w:p>
    <w:p w14:paraId="08536CDE" w14:textId="77777777" w:rsidR="00BC007B" w:rsidRDefault="00BC007B" w:rsidP="00BC007B">
      <w:pPr>
        <w:pStyle w:val="a3"/>
        <w:widowControl/>
        <w:numPr>
          <w:ilvl w:val="0"/>
          <w:numId w:val="2"/>
        </w:numPr>
        <w:spacing w:line="276" w:lineRule="auto"/>
        <w:ind w:right="-2"/>
        <w:rPr>
          <w:szCs w:val="28"/>
        </w:rPr>
      </w:pPr>
      <w:r>
        <w:rPr>
          <w:szCs w:val="28"/>
        </w:rPr>
        <w:t>развитие музыкальных способностей;</w:t>
      </w:r>
    </w:p>
    <w:p w14:paraId="03842E82" w14:textId="77777777" w:rsidR="00BC007B" w:rsidRDefault="00BC007B" w:rsidP="00BC007B">
      <w:pPr>
        <w:pStyle w:val="a3"/>
        <w:widowControl/>
        <w:numPr>
          <w:ilvl w:val="0"/>
          <w:numId w:val="2"/>
        </w:numPr>
        <w:spacing w:line="276" w:lineRule="auto"/>
        <w:ind w:right="-2"/>
        <w:rPr>
          <w:szCs w:val="28"/>
        </w:rPr>
      </w:pPr>
      <w:r>
        <w:rPr>
          <w:szCs w:val="28"/>
        </w:rPr>
        <w:t>развитие двигательных качеств и умений;</w:t>
      </w:r>
    </w:p>
    <w:p w14:paraId="00F8EB00" w14:textId="77777777" w:rsidR="00BC007B" w:rsidRDefault="00BC007B" w:rsidP="00BC007B">
      <w:pPr>
        <w:pStyle w:val="a3"/>
        <w:widowControl/>
        <w:numPr>
          <w:ilvl w:val="0"/>
          <w:numId w:val="2"/>
        </w:numPr>
        <w:spacing w:line="276" w:lineRule="auto"/>
        <w:ind w:right="-2"/>
        <w:rPr>
          <w:szCs w:val="28"/>
        </w:rPr>
      </w:pPr>
      <w:r>
        <w:rPr>
          <w:szCs w:val="28"/>
        </w:rPr>
        <w:t>развитие творческих способносте</w:t>
      </w:r>
      <w:r w:rsidR="00F11EFF">
        <w:rPr>
          <w:szCs w:val="28"/>
        </w:rPr>
        <w:t>й.</w:t>
      </w:r>
    </w:p>
    <w:p w14:paraId="685C1432" w14:textId="77777777" w:rsidR="00BC007B" w:rsidRDefault="00BC007B" w:rsidP="00BC007B">
      <w:pPr>
        <w:widowControl/>
        <w:spacing w:line="276" w:lineRule="auto"/>
        <w:ind w:right="-2"/>
        <w:rPr>
          <w:szCs w:val="28"/>
        </w:rPr>
      </w:pPr>
    </w:p>
    <w:p w14:paraId="2F7FC105" w14:textId="77777777" w:rsidR="00BC007B" w:rsidRDefault="00BC007B" w:rsidP="00BC007B">
      <w:pPr>
        <w:widowControl/>
        <w:spacing w:line="276" w:lineRule="auto"/>
        <w:ind w:right="-2"/>
        <w:rPr>
          <w:b/>
          <w:szCs w:val="28"/>
        </w:rPr>
      </w:pPr>
      <w:r>
        <w:rPr>
          <w:b/>
          <w:szCs w:val="28"/>
        </w:rPr>
        <w:lastRenderedPageBreak/>
        <w:t>Воспитательные задачи:</w:t>
      </w:r>
    </w:p>
    <w:p w14:paraId="531CAF9D" w14:textId="77777777" w:rsidR="00BC007B" w:rsidRDefault="00BC007B" w:rsidP="00BC007B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воспитание социальных и нравственно-коммуникативных качеств личности;</w:t>
      </w:r>
    </w:p>
    <w:p w14:paraId="0E89E8DD" w14:textId="77777777" w:rsidR="00BC007B" w:rsidRDefault="00BC007B" w:rsidP="00BC007B">
      <w:pPr>
        <w:pStyle w:val="a3"/>
        <w:numPr>
          <w:ilvl w:val="0"/>
          <w:numId w:val="3"/>
        </w:numPr>
        <w:rPr>
          <w:szCs w:val="28"/>
        </w:rPr>
      </w:pPr>
      <w:r>
        <w:rPr>
          <w:szCs w:val="28"/>
        </w:rPr>
        <w:t>формирование навыков общения среди сверстников;</w:t>
      </w:r>
    </w:p>
    <w:p w14:paraId="5BB71D0E" w14:textId="77777777" w:rsidR="00BC007B" w:rsidRDefault="00BC007B" w:rsidP="00BC007B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right="-2"/>
        <w:jc w:val="both"/>
        <w:rPr>
          <w:szCs w:val="28"/>
        </w:rPr>
      </w:pPr>
      <w:r>
        <w:rPr>
          <w:szCs w:val="28"/>
        </w:rPr>
        <w:t>создание творческой атмосферы в коллективе.</w:t>
      </w:r>
    </w:p>
    <w:p w14:paraId="1AE299D3" w14:textId="77777777" w:rsidR="00BC007B" w:rsidRDefault="00BC007B" w:rsidP="00BC007B">
      <w:pPr>
        <w:spacing w:line="360" w:lineRule="auto"/>
        <w:ind w:left="360"/>
        <w:rPr>
          <w:b/>
          <w:szCs w:val="28"/>
        </w:rPr>
      </w:pPr>
      <w:r>
        <w:rPr>
          <w:szCs w:val="28"/>
        </w:rPr>
        <w:t xml:space="preserve">                     </w:t>
      </w:r>
      <w:r>
        <w:rPr>
          <w:b/>
          <w:szCs w:val="28"/>
        </w:rPr>
        <w:t xml:space="preserve">   </w:t>
      </w:r>
    </w:p>
    <w:p w14:paraId="0233F12C" w14:textId="77777777" w:rsidR="00BC007B" w:rsidRDefault="00BC007B" w:rsidP="00BC007B">
      <w:pPr>
        <w:pStyle w:val="a3"/>
        <w:tabs>
          <w:tab w:val="left" w:pos="1560"/>
          <w:tab w:val="left" w:pos="2268"/>
        </w:tabs>
        <w:spacing w:line="276" w:lineRule="auto"/>
        <w:ind w:left="0"/>
        <w:jc w:val="both"/>
        <w:rPr>
          <w:szCs w:val="28"/>
        </w:rPr>
      </w:pPr>
    </w:p>
    <w:p w14:paraId="1DB7DD55" w14:textId="77777777" w:rsidR="00BC007B" w:rsidRDefault="00BC007B" w:rsidP="00BC007B">
      <w:pPr>
        <w:pStyle w:val="a3"/>
        <w:tabs>
          <w:tab w:val="left" w:pos="1560"/>
          <w:tab w:val="left" w:pos="2268"/>
        </w:tabs>
        <w:spacing w:line="276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>1.3 Содержание программы</w:t>
      </w:r>
      <w:r>
        <w:rPr>
          <w:szCs w:val="28"/>
        </w:rPr>
        <w:t xml:space="preserve">     </w:t>
      </w:r>
    </w:p>
    <w:p w14:paraId="31B2D023" w14:textId="77777777" w:rsidR="00BC007B" w:rsidRDefault="00BC007B" w:rsidP="00BC007B">
      <w:pPr>
        <w:widowControl/>
        <w:spacing w:line="276" w:lineRule="auto"/>
        <w:jc w:val="both"/>
        <w:rPr>
          <w:szCs w:val="28"/>
        </w:rPr>
      </w:pPr>
    </w:p>
    <w:p w14:paraId="33E7996B" w14:textId="77777777" w:rsidR="00BC007B" w:rsidRDefault="00BC007B" w:rsidP="00BC007B">
      <w:pPr>
        <w:jc w:val="center"/>
        <w:rPr>
          <w:b/>
          <w:szCs w:val="32"/>
        </w:rPr>
      </w:pPr>
    </w:p>
    <w:p w14:paraId="56F57B61" w14:textId="77777777" w:rsidR="00BC007B" w:rsidRDefault="00BC007B" w:rsidP="00BC007B">
      <w:pPr>
        <w:jc w:val="center"/>
        <w:rPr>
          <w:b/>
          <w:szCs w:val="32"/>
        </w:rPr>
      </w:pPr>
      <w:r>
        <w:rPr>
          <w:b/>
          <w:szCs w:val="32"/>
        </w:rPr>
        <w:t>Учебный план</w:t>
      </w:r>
    </w:p>
    <w:p w14:paraId="228B2C74" w14:textId="77777777" w:rsidR="00BC007B" w:rsidRDefault="00BC007B" w:rsidP="00BC007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1417"/>
        <w:gridCol w:w="1276"/>
        <w:gridCol w:w="1363"/>
        <w:gridCol w:w="1608"/>
      </w:tblGrid>
      <w:tr w:rsidR="00BC007B" w14:paraId="3371FBD7" w14:textId="77777777" w:rsidTr="00BC007B">
        <w:trPr>
          <w:trHeight w:val="40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2D6A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>№ п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1C18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>Название раздела,</w:t>
            </w:r>
          </w:p>
          <w:p w14:paraId="086E7D5E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Темы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3EEA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Количество часов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6096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Формы </w:t>
            </w:r>
          </w:p>
          <w:p w14:paraId="1B044292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>аттестации</w:t>
            </w:r>
            <w:r>
              <w:rPr>
                <w:lang w:val="en-US" w:eastAsia="en-US"/>
              </w:rPr>
              <w:t>/</w:t>
            </w:r>
          </w:p>
          <w:p w14:paraId="0D7A99FB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>контроля</w:t>
            </w:r>
          </w:p>
        </w:tc>
      </w:tr>
      <w:tr w:rsidR="00BC007B" w14:paraId="67CCDC3F" w14:textId="77777777" w:rsidTr="00BC007B">
        <w:trPr>
          <w:trHeight w:val="5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2FC9" w14:textId="77777777" w:rsidR="00BC007B" w:rsidRDefault="00BC007B">
            <w:pPr>
              <w:widowControl/>
              <w:rPr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1333" w14:textId="77777777" w:rsidR="00BC007B" w:rsidRDefault="00BC007B">
            <w:pPr>
              <w:widowControl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7BEB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D1E4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Теория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0AC4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>Практика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F39F" w14:textId="77777777" w:rsidR="00BC007B" w:rsidRDefault="00BC007B">
            <w:pPr>
              <w:widowControl/>
              <w:rPr>
                <w:lang w:eastAsia="en-US"/>
              </w:rPr>
            </w:pPr>
          </w:p>
        </w:tc>
      </w:tr>
      <w:tr w:rsidR="00BC007B" w14:paraId="49553C08" w14:textId="77777777" w:rsidTr="00BC007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53A6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DD53" w14:textId="77777777" w:rsidR="00BC007B" w:rsidRDefault="00BC007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Партерная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80B6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B80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8EFB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1916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Входная </w:t>
            </w:r>
            <w:proofErr w:type="spellStart"/>
            <w:r>
              <w:rPr>
                <w:lang w:eastAsia="en-US"/>
              </w:rPr>
              <w:t>диагности</w:t>
            </w:r>
            <w:proofErr w:type="spellEnd"/>
            <w:r>
              <w:rPr>
                <w:lang w:eastAsia="en-US"/>
              </w:rPr>
              <w:t>-ка.</w:t>
            </w:r>
          </w:p>
        </w:tc>
      </w:tr>
      <w:tr w:rsidR="00BC007B" w14:paraId="0CAC2A3E" w14:textId="77777777" w:rsidTr="00BC007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CCFB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9D5D" w14:textId="77777777" w:rsidR="00BC007B" w:rsidRDefault="00BC007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Эстрадный танец</w:t>
            </w:r>
          </w:p>
          <w:p w14:paraId="0921CD02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7F7E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06B2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D9AC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5</w:t>
            </w:r>
          </w:p>
          <w:p w14:paraId="63964A76" w14:textId="77777777" w:rsidR="00BC007B" w:rsidRDefault="00BC007B">
            <w:pPr>
              <w:rPr>
                <w:lang w:eastAsia="en-US"/>
              </w:rPr>
            </w:pPr>
          </w:p>
          <w:p w14:paraId="17B38CCD" w14:textId="77777777" w:rsidR="00BC007B" w:rsidRDefault="00BC007B">
            <w:pPr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5895" w14:textId="77777777" w:rsidR="00BC007B" w:rsidRDefault="00BC007B">
            <w:pPr>
              <w:rPr>
                <w:lang w:eastAsia="en-US"/>
              </w:rPr>
            </w:pPr>
          </w:p>
        </w:tc>
      </w:tr>
      <w:tr w:rsidR="00BC007B" w14:paraId="04F816E9" w14:textId="77777777" w:rsidTr="00BC007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565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085D" w14:textId="77777777" w:rsidR="00BC007B" w:rsidRDefault="00BC007B" w:rsidP="00BC007B">
            <w:pPr>
              <w:rPr>
                <w:lang w:eastAsia="en-US"/>
              </w:rPr>
            </w:pPr>
            <w:r>
              <w:rPr>
                <w:lang w:eastAsia="en-US"/>
              </w:rPr>
              <w:t>Комбинации.</w:t>
            </w:r>
          </w:p>
          <w:p w14:paraId="3A999501" w14:textId="77777777" w:rsidR="00BC007B" w:rsidRDefault="00BC007B" w:rsidP="00BC007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0A33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2143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0646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5</w:t>
            </w:r>
          </w:p>
          <w:p w14:paraId="6E44535D" w14:textId="77777777" w:rsidR="00BC007B" w:rsidRDefault="00BC007B">
            <w:pPr>
              <w:rPr>
                <w:lang w:eastAsia="en-US"/>
              </w:rPr>
            </w:pPr>
          </w:p>
          <w:p w14:paraId="4E3F0FDE" w14:textId="77777777" w:rsidR="00BC007B" w:rsidRDefault="00BC007B">
            <w:pPr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A5DE" w14:textId="77777777" w:rsidR="00BC007B" w:rsidRDefault="00BC00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Итоговая </w:t>
            </w:r>
            <w:proofErr w:type="spellStart"/>
            <w:r>
              <w:rPr>
                <w:lang w:eastAsia="en-US"/>
              </w:rPr>
              <w:t>диагности</w:t>
            </w:r>
            <w:proofErr w:type="spellEnd"/>
            <w:r>
              <w:rPr>
                <w:lang w:eastAsia="en-US"/>
              </w:rPr>
              <w:t>-ка.</w:t>
            </w:r>
          </w:p>
        </w:tc>
      </w:tr>
    </w:tbl>
    <w:p w14:paraId="3C939347" w14:textId="77777777" w:rsidR="00BC007B" w:rsidRDefault="00BC007B" w:rsidP="00BC007B">
      <w:pPr>
        <w:rPr>
          <w:sz w:val="32"/>
          <w:szCs w:val="32"/>
        </w:rPr>
      </w:pPr>
    </w:p>
    <w:p w14:paraId="0485F233" w14:textId="77777777" w:rsidR="00BC007B" w:rsidRDefault="00BC007B" w:rsidP="00BC007B">
      <w:pPr>
        <w:rPr>
          <w:sz w:val="32"/>
          <w:szCs w:val="32"/>
        </w:rPr>
      </w:pPr>
    </w:p>
    <w:p w14:paraId="21A9351E" w14:textId="77777777" w:rsidR="00BC007B" w:rsidRDefault="00BC007B" w:rsidP="00BC007B">
      <w:pPr>
        <w:jc w:val="center"/>
        <w:rPr>
          <w:b/>
          <w:szCs w:val="32"/>
        </w:rPr>
      </w:pPr>
      <w:r>
        <w:rPr>
          <w:b/>
          <w:szCs w:val="32"/>
        </w:rPr>
        <w:t>Содержание учебного плана</w:t>
      </w:r>
    </w:p>
    <w:p w14:paraId="73678847" w14:textId="77777777" w:rsidR="00BC007B" w:rsidRDefault="00BC007B" w:rsidP="00BC007B">
      <w:pPr>
        <w:rPr>
          <w:sz w:val="32"/>
          <w:szCs w:val="32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BC007B" w14:paraId="35DDCC38" w14:textId="77777777" w:rsidTr="00BC007B">
        <w:trPr>
          <w:trHeight w:val="2040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777" w14:textId="77777777" w:rsidR="00BF279B" w:rsidRPr="004C5472" w:rsidRDefault="00BF279B" w:rsidP="00BF279B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 1</w:t>
            </w:r>
            <w:r w:rsidRPr="004C5472">
              <w:rPr>
                <w:b/>
                <w:szCs w:val="28"/>
              </w:rPr>
              <w:t>. Партерная гимнастика.</w:t>
            </w:r>
          </w:p>
          <w:p w14:paraId="75996AD1" w14:textId="77777777" w:rsidR="00BF279B" w:rsidRDefault="00BF279B" w:rsidP="00BF279B">
            <w:pPr>
              <w:widowControl/>
              <w:spacing w:line="276" w:lineRule="auto"/>
              <w:ind w:right="-2"/>
              <w:jc w:val="both"/>
              <w:rPr>
                <w:szCs w:val="28"/>
              </w:rPr>
            </w:pPr>
            <w:r w:rsidRPr="004C5472">
              <w:rPr>
                <w:b/>
                <w:i/>
                <w:szCs w:val="28"/>
              </w:rPr>
              <w:t>Теория:</w:t>
            </w:r>
            <w:r>
              <w:rPr>
                <w:szCs w:val="28"/>
              </w:rPr>
              <w:t xml:space="preserve"> Знакомство с элементарными знаниями анатомии человека и системой дыхания.</w:t>
            </w:r>
          </w:p>
          <w:p w14:paraId="19A3C4EC" w14:textId="77777777" w:rsidR="00BF279B" w:rsidRDefault="00BF279B" w:rsidP="00BF279B">
            <w:pPr>
              <w:widowControl/>
              <w:spacing w:line="276" w:lineRule="auto"/>
              <w:ind w:right="-2"/>
              <w:jc w:val="both"/>
              <w:rPr>
                <w:szCs w:val="28"/>
              </w:rPr>
            </w:pPr>
            <w:r w:rsidRPr="004C5472">
              <w:rPr>
                <w:b/>
                <w:i/>
                <w:szCs w:val="28"/>
              </w:rPr>
              <w:t>Практика:</w:t>
            </w:r>
            <w:r>
              <w:rPr>
                <w:szCs w:val="28"/>
              </w:rPr>
              <w:t xml:space="preserve"> </w:t>
            </w:r>
            <w:r w:rsidRPr="00F30B2A">
              <w:rPr>
                <w:szCs w:val="28"/>
              </w:rPr>
              <w:t xml:space="preserve">Упражнения на напряжение и расслабление мышц (вытягивание   ног и </w:t>
            </w:r>
            <w:r>
              <w:rPr>
                <w:szCs w:val="28"/>
              </w:rPr>
              <w:t xml:space="preserve">пальцев ног и сокращение стоп), «пистолетик», поочередное поднимание  </w:t>
            </w:r>
            <w:r w:rsidRPr="00F30B2A">
              <w:rPr>
                <w:szCs w:val="28"/>
              </w:rPr>
              <w:t>прямых</w:t>
            </w:r>
            <w:r>
              <w:rPr>
                <w:szCs w:val="28"/>
              </w:rPr>
              <w:t xml:space="preserve"> ног (на высоту 45 и 90 градусов), маленькая и большая «книжечка», н</w:t>
            </w:r>
            <w:r w:rsidRPr="00F30B2A">
              <w:rPr>
                <w:szCs w:val="28"/>
              </w:rPr>
              <w:t>аклоны</w:t>
            </w:r>
            <w:r>
              <w:rPr>
                <w:szCs w:val="28"/>
              </w:rPr>
              <w:t xml:space="preserve"> корпуса вперед к прямым ногам, «п</w:t>
            </w:r>
            <w:r w:rsidRPr="00346D46">
              <w:rPr>
                <w:szCs w:val="28"/>
              </w:rPr>
              <w:t>олумост»</w:t>
            </w:r>
            <w:r>
              <w:rPr>
                <w:szCs w:val="28"/>
              </w:rPr>
              <w:t>, поднятие прямой спины от пола, п</w:t>
            </w:r>
            <w:r w:rsidRPr="00F30B2A">
              <w:rPr>
                <w:szCs w:val="28"/>
              </w:rPr>
              <w:t xml:space="preserve">однять прямую ногу вверх, </w:t>
            </w:r>
            <w:r w:rsidRPr="006C4B2A">
              <w:rPr>
                <w:sz w:val="24"/>
                <w:szCs w:val="24"/>
                <w:lang w:val="en-US"/>
              </w:rPr>
              <w:t>ROND</w:t>
            </w:r>
            <w:r w:rsidRPr="00F30B2A">
              <w:rPr>
                <w:szCs w:val="28"/>
              </w:rPr>
              <w:t xml:space="preserve"> до стороны, </w:t>
            </w:r>
            <w:r w:rsidRPr="005E2F82">
              <w:rPr>
                <w:szCs w:val="28"/>
              </w:rPr>
              <w:t>«бер</w:t>
            </w:r>
            <w:r>
              <w:rPr>
                <w:szCs w:val="28"/>
              </w:rPr>
              <w:t>езка», «подъемный кран»,  «морская звезда», н</w:t>
            </w:r>
            <w:r w:rsidRPr="00F30B2A">
              <w:rPr>
                <w:szCs w:val="28"/>
              </w:rPr>
              <w:t>аклоны корпуса</w:t>
            </w:r>
            <w:r>
              <w:rPr>
                <w:szCs w:val="28"/>
              </w:rPr>
              <w:t xml:space="preserve"> (к правой,  левой ноге, вперед), «птица», п</w:t>
            </w:r>
            <w:r w:rsidRPr="00F30B2A">
              <w:rPr>
                <w:szCs w:val="28"/>
              </w:rPr>
              <w:t>ереход через поперечный шпагат в поло</w:t>
            </w:r>
            <w:r>
              <w:rPr>
                <w:szCs w:val="28"/>
              </w:rPr>
              <w:t xml:space="preserve">жение лежа на животе, </w:t>
            </w:r>
            <w:r w:rsidRPr="005E2F82">
              <w:rPr>
                <w:szCs w:val="28"/>
              </w:rPr>
              <w:t xml:space="preserve"> «лягушка»</w:t>
            </w:r>
            <w:r>
              <w:rPr>
                <w:szCs w:val="28"/>
              </w:rPr>
              <w:t xml:space="preserve">, </w:t>
            </w:r>
            <w:r w:rsidRPr="005E2F82">
              <w:rPr>
                <w:szCs w:val="28"/>
              </w:rPr>
              <w:t xml:space="preserve"> «рыбка»</w:t>
            </w:r>
            <w:r>
              <w:rPr>
                <w:szCs w:val="28"/>
              </w:rPr>
              <w:t xml:space="preserve">, </w:t>
            </w:r>
            <w:r w:rsidRPr="005E2F82">
              <w:rPr>
                <w:szCs w:val="28"/>
              </w:rPr>
              <w:t>«корзиночка»</w:t>
            </w:r>
            <w:r>
              <w:rPr>
                <w:szCs w:val="28"/>
              </w:rPr>
              <w:t xml:space="preserve">, </w:t>
            </w:r>
            <w:r w:rsidRPr="005E2F82">
              <w:rPr>
                <w:szCs w:val="28"/>
              </w:rPr>
              <w:t>«</w:t>
            </w:r>
            <w:r>
              <w:rPr>
                <w:szCs w:val="28"/>
              </w:rPr>
              <w:t xml:space="preserve">кошка», «кошка лезет под забор», «русалочка», </w:t>
            </w:r>
            <w:r w:rsidRPr="005E2F82">
              <w:rPr>
                <w:szCs w:val="28"/>
              </w:rPr>
              <w:t xml:space="preserve"> «лодочка»</w:t>
            </w:r>
            <w:r>
              <w:rPr>
                <w:szCs w:val="28"/>
              </w:rPr>
              <w:t xml:space="preserve">, </w:t>
            </w:r>
            <w:r w:rsidRPr="005E2F82">
              <w:rPr>
                <w:szCs w:val="28"/>
              </w:rPr>
              <w:t xml:space="preserve"> </w:t>
            </w:r>
            <w:r w:rsidRPr="005E2F82">
              <w:rPr>
                <w:szCs w:val="28"/>
              </w:rPr>
              <w:lastRenderedPageBreak/>
              <w:t>«подготовка к мости</w:t>
            </w:r>
            <w:r>
              <w:rPr>
                <w:szCs w:val="28"/>
              </w:rPr>
              <w:t>ку», «мостик», «щучка», «горка», подготовка к кувырку, растяжка (у</w:t>
            </w:r>
            <w:r w:rsidRPr="005E2F82">
              <w:rPr>
                <w:szCs w:val="28"/>
              </w:rPr>
              <w:t>пражнения на растягивание связок</w:t>
            </w:r>
            <w:r>
              <w:rPr>
                <w:szCs w:val="28"/>
              </w:rPr>
              <w:t xml:space="preserve"> ног в положении сидя), «шпагаты».</w:t>
            </w:r>
          </w:p>
          <w:p w14:paraId="3AC641EA" w14:textId="77777777" w:rsidR="00BF279B" w:rsidRPr="004C5472" w:rsidRDefault="00BF279B" w:rsidP="00BF279B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 2</w:t>
            </w:r>
            <w:r w:rsidRPr="004C5472">
              <w:rPr>
                <w:b/>
                <w:szCs w:val="28"/>
              </w:rPr>
              <w:t>. Эстрадный танец.</w:t>
            </w:r>
          </w:p>
          <w:p w14:paraId="62DB7FFA" w14:textId="77777777" w:rsidR="00BF279B" w:rsidRDefault="00BF279B" w:rsidP="00BF279B">
            <w:pPr>
              <w:spacing w:line="276" w:lineRule="auto"/>
              <w:rPr>
                <w:szCs w:val="28"/>
              </w:rPr>
            </w:pPr>
            <w:r w:rsidRPr="004C5472">
              <w:rPr>
                <w:b/>
                <w:i/>
                <w:szCs w:val="28"/>
              </w:rPr>
              <w:t>Теория:</w:t>
            </w:r>
            <w:r>
              <w:rPr>
                <w:szCs w:val="28"/>
              </w:rPr>
              <w:t xml:space="preserve"> Понятия элементов эстрадного танца. Знание техники исполнения движений эстрадного танца.</w:t>
            </w:r>
          </w:p>
          <w:p w14:paraId="19C98F16" w14:textId="77777777" w:rsidR="00BC007B" w:rsidRDefault="00BF279B" w:rsidP="00BF279B">
            <w:pPr>
              <w:widowControl/>
              <w:spacing w:line="276" w:lineRule="auto"/>
              <w:ind w:right="-2"/>
              <w:jc w:val="both"/>
              <w:rPr>
                <w:szCs w:val="28"/>
              </w:rPr>
            </w:pPr>
            <w:r w:rsidRPr="004C5472">
              <w:rPr>
                <w:b/>
                <w:i/>
                <w:szCs w:val="28"/>
              </w:rPr>
              <w:t>Практика:</w:t>
            </w:r>
            <w:r>
              <w:rPr>
                <w:szCs w:val="28"/>
              </w:rPr>
              <w:t xml:space="preserve"> шаги с высоко поднятыми коленями, п</w:t>
            </w:r>
            <w:r w:rsidRPr="00154996">
              <w:rPr>
                <w:szCs w:val="28"/>
              </w:rPr>
              <w:t>риставные шаги в сторону, дво</w:t>
            </w:r>
            <w:r>
              <w:rPr>
                <w:szCs w:val="28"/>
              </w:rPr>
              <w:t>йной приставной шаг в сторону (с хлопком руками), «р</w:t>
            </w:r>
            <w:r w:rsidRPr="00154996">
              <w:rPr>
                <w:szCs w:val="28"/>
              </w:rPr>
              <w:t>азверн</w:t>
            </w:r>
            <w:r>
              <w:rPr>
                <w:szCs w:val="28"/>
              </w:rPr>
              <w:t>утый треугольник», ш</w:t>
            </w:r>
            <w:r w:rsidRPr="00154996">
              <w:rPr>
                <w:szCs w:val="28"/>
              </w:rPr>
              <w:t>аг в сторону и то</w:t>
            </w:r>
            <w:r>
              <w:rPr>
                <w:szCs w:val="28"/>
              </w:rPr>
              <w:t>чка (</w:t>
            </w:r>
            <w:proofErr w:type="spellStart"/>
            <w:r>
              <w:rPr>
                <w:szCs w:val="28"/>
              </w:rPr>
              <w:t>тэп</w:t>
            </w:r>
            <w:proofErr w:type="spellEnd"/>
            <w:r>
              <w:rPr>
                <w:szCs w:val="28"/>
              </w:rPr>
              <w:t>) - удар носком об пол, ш</w:t>
            </w:r>
            <w:r w:rsidRPr="00154996">
              <w:rPr>
                <w:szCs w:val="28"/>
              </w:rPr>
              <w:t>аг в сторону и кик</w:t>
            </w:r>
            <w:r>
              <w:rPr>
                <w:szCs w:val="28"/>
              </w:rPr>
              <w:t xml:space="preserve"> </w:t>
            </w:r>
            <w:r w:rsidRPr="00154996">
              <w:rPr>
                <w:szCs w:val="28"/>
              </w:rPr>
              <w:t>- выброс свободной ноги по диагонали впер</w:t>
            </w:r>
            <w:r>
              <w:rPr>
                <w:szCs w:val="28"/>
              </w:rPr>
              <w:t>ед накрест перед опорной ногой, «пружинка» с шагом, п</w:t>
            </w:r>
            <w:r w:rsidRPr="00154996">
              <w:rPr>
                <w:szCs w:val="28"/>
              </w:rPr>
              <w:t>овороты, накло</w:t>
            </w:r>
            <w:r>
              <w:rPr>
                <w:szCs w:val="28"/>
              </w:rPr>
              <w:t>ны и круговые движения головой, п</w:t>
            </w:r>
            <w:r w:rsidRPr="00154996">
              <w:rPr>
                <w:szCs w:val="28"/>
              </w:rPr>
              <w:t>однимание и опускание плеч; круговые д</w:t>
            </w:r>
            <w:r>
              <w:rPr>
                <w:szCs w:val="28"/>
              </w:rPr>
              <w:t>вижения плечами вперед и назад, к</w:t>
            </w:r>
            <w:r w:rsidRPr="00154996">
              <w:rPr>
                <w:szCs w:val="28"/>
              </w:rPr>
              <w:t>руговые движения кистями рук, от локтя (к себе, от себя), «мельница», сгибание и разгибание рук</w:t>
            </w:r>
            <w:r>
              <w:rPr>
                <w:szCs w:val="28"/>
              </w:rPr>
              <w:t xml:space="preserve"> из положения «руки в стороны», движение рук «волна», «змейка», д</w:t>
            </w:r>
            <w:r w:rsidRPr="00154996">
              <w:rPr>
                <w:szCs w:val="28"/>
              </w:rPr>
              <w:t>вижения корпусом от талии (работа диафрагмой из сто</w:t>
            </w:r>
            <w:r>
              <w:rPr>
                <w:szCs w:val="28"/>
              </w:rPr>
              <w:t>роны в сторону, вперед, назад), н</w:t>
            </w:r>
            <w:r w:rsidRPr="00154996">
              <w:rPr>
                <w:szCs w:val="28"/>
              </w:rPr>
              <w:t>аклоны в стороны с поднятыми вверх руками</w:t>
            </w:r>
            <w:r>
              <w:rPr>
                <w:szCs w:val="28"/>
              </w:rPr>
              <w:t xml:space="preserve"> - «дерево», н</w:t>
            </w:r>
            <w:r w:rsidRPr="00154996">
              <w:rPr>
                <w:szCs w:val="28"/>
              </w:rPr>
              <w:t>аклоны в диагональ</w:t>
            </w:r>
            <w:r>
              <w:rPr>
                <w:szCs w:val="28"/>
              </w:rPr>
              <w:t xml:space="preserve"> - «буратино», н</w:t>
            </w:r>
            <w:r w:rsidRPr="00154996">
              <w:rPr>
                <w:szCs w:val="28"/>
              </w:rPr>
              <w:t>аклоны в стороны - «обезьянк</w:t>
            </w:r>
            <w:r>
              <w:rPr>
                <w:szCs w:val="28"/>
              </w:rPr>
              <w:t>а» (руки в «замке» за головой), н</w:t>
            </w:r>
            <w:r w:rsidRPr="00154996">
              <w:rPr>
                <w:szCs w:val="28"/>
              </w:rPr>
              <w:t>аклоны вп</w:t>
            </w:r>
            <w:r>
              <w:rPr>
                <w:szCs w:val="28"/>
              </w:rPr>
              <w:t>еред с вытягиванием шеи вперед, движение «волна» в сторону, д</w:t>
            </w:r>
            <w:r w:rsidRPr="00154996">
              <w:rPr>
                <w:szCs w:val="28"/>
              </w:rPr>
              <w:t>вижени</w:t>
            </w:r>
            <w:r>
              <w:rPr>
                <w:szCs w:val="28"/>
              </w:rPr>
              <w:t xml:space="preserve">е бедрами из стороны в сторону, </w:t>
            </w:r>
            <w:r w:rsidRPr="00154996">
              <w:rPr>
                <w:szCs w:val="28"/>
              </w:rPr>
              <w:t>«восьмерка», «скрутка» бедрам</w:t>
            </w:r>
            <w:r>
              <w:rPr>
                <w:szCs w:val="28"/>
              </w:rPr>
              <w:t xml:space="preserve">и (с переходом с ноги на ногу), движения </w:t>
            </w:r>
            <w:r w:rsidRPr="00154996">
              <w:rPr>
                <w:szCs w:val="28"/>
              </w:rPr>
              <w:t xml:space="preserve">коленями из стороны в сторону (на </w:t>
            </w:r>
            <w:r w:rsidRPr="00154996">
              <w:rPr>
                <w:szCs w:val="28"/>
                <w:lang w:val="en-US"/>
              </w:rPr>
              <w:t>plie</w:t>
            </w:r>
            <w:r w:rsidRPr="00154996">
              <w:rPr>
                <w:szCs w:val="28"/>
              </w:rPr>
              <w:t>),</w:t>
            </w:r>
            <w:r>
              <w:rPr>
                <w:szCs w:val="28"/>
              </w:rPr>
              <w:t xml:space="preserve"> «пружинка», круговые движения, п</w:t>
            </w:r>
            <w:r w:rsidRPr="00154996">
              <w:rPr>
                <w:szCs w:val="28"/>
              </w:rPr>
              <w:t>оочередные круговые движения коленями (</w:t>
            </w:r>
            <w:proofErr w:type="spellStart"/>
            <w:r w:rsidRPr="00154996">
              <w:rPr>
                <w:szCs w:val="28"/>
                <w:lang w:val="en-US"/>
              </w:rPr>
              <w:t>en</w:t>
            </w:r>
            <w:proofErr w:type="spellEnd"/>
            <w:r w:rsidRPr="00154996">
              <w:rPr>
                <w:szCs w:val="28"/>
              </w:rPr>
              <w:t xml:space="preserve"> </w:t>
            </w:r>
            <w:r w:rsidRPr="00154996">
              <w:rPr>
                <w:szCs w:val="28"/>
                <w:lang w:val="en-US"/>
              </w:rPr>
              <w:t>dehors</w:t>
            </w:r>
            <w:r w:rsidRPr="00154996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 w:rsidRPr="00154996">
              <w:rPr>
                <w:szCs w:val="28"/>
                <w:lang w:val="en-US"/>
              </w:rPr>
              <w:t>en</w:t>
            </w:r>
            <w:proofErr w:type="spellEnd"/>
            <w:r>
              <w:rPr>
                <w:szCs w:val="28"/>
              </w:rPr>
              <w:t xml:space="preserve"> </w:t>
            </w:r>
            <w:r w:rsidRPr="00154996">
              <w:rPr>
                <w:szCs w:val="28"/>
                <w:lang w:val="en-US"/>
              </w:rPr>
              <w:t>dedans</w:t>
            </w:r>
            <w:r>
              <w:rPr>
                <w:szCs w:val="28"/>
              </w:rPr>
              <w:t>), подъ</w:t>
            </w:r>
            <w:r w:rsidRPr="00154996">
              <w:rPr>
                <w:szCs w:val="28"/>
              </w:rPr>
              <w:t>ем на п</w:t>
            </w:r>
            <w:r w:rsidRPr="006874B0">
              <w:rPr>
                <w:szCs w:val="28"/>
              </w:rPr>
              <w:t>/</w:t>
            </w:r>
            <w:r>
              <w:rPr>
                <w:szCs w:val="28"/>
              </w:rPr>
              <w:t>п с переходом на пятки, р</w:t>
            </w:r>
            <w:r w:rsidRPr="00154996">
              <w:rPr>
                <w:szCs w:val="28"/>
              </w:rPr>
              <w:t>аскрытие стоп из 1-о</w:t>
            </w:r>
            <w:r>
              <w:rPr>
                <w:szCs w:val="28"/>
              </w:rPr>
              <w:t xml:space="preserve">й параллельной в 1-ую позицию (вместе и </w:t>
            </w:r>
            <w:r w:rsidRPr="00154996">
              <w:rPr>
                <w:szCs w:val="28"/>
              </w:rPr>
              <w:t>по</w:t>
            </w:r>
            <w:r>
              <w:rPr>
                <w:szCs w:val="28"/>
              </w:rPr>
              <w:t>очередно), «ёлочка», «гармошка», выпады в сторону «слоник», т</w:t>
            </w:r>
            <w:r w:rsidRPr="00154996">
              <w:rPr>
                <w:szCs w:val="28"/>
              </w:rPr>
              <w:t xml:space="preserve">ри шага на месте с высоко поднятыми коленями, </w:t>
            </w:r>
            <w:r>
              <w:rPr>
                <w:szCs w:val="28"/>
              </w:rPr>
              <w:t>прыжки с поджатыми ногами, п</w:t>
            </w:r>
            <w:r w:rsidRPr="00154996">
              <w:rPr>
                <w:szCs w:val="28"/>
              </w:rPr>
              <w:t>одскоки на мест</w:t>
            </w:r>
            <w:r>
              <w:rPr>
                <w:szCs w:val="28"/>
              </w:rPr>
              <w:t xml:space="preserve">е, </w:t>
            </w:r>
            <w:r w:rsidRPr="00E642D3">
              <w:rPr>
                <w:rFonts w:ascii="Sylfaen" w:hAnsi="Sylfaen"/>
                <w:sz w:val="24"/>
                <w:szCs w:val="24"/>
                <w:lang w:val="en-US"/>
              </w:rPr>
              <w:t>TEMPS</w:t>
            </w:r>
            <w:r w:rsidRPr="00E642D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642D3">
              <w:rPr>
                <w:rFonts w:ascii="Sylfaen" w:hAnsi="Sylfaen"/>
                <w:sz w:val="24"/>
                <w:szCs w:val="24"/>
                <w:lang w:val="en-US"/>
              </w:rPr>
              <w:t>LEVE</w:t>
            </w:r>
            <w:r w:rsidRPr="00E642D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642D3">
              <w:rPr>
                <w:rFonts w:ascii="Sylfaen" w:hAnsi="Sylfaen"/>
                <w:sz w:val="24"/>
                <w:szCs w:val="24"/>
                <w:lang w:val="en-US"/>
              </w:rPr>
              <w:t>SAUTE</w:t>
            </w:r>
            <w:r w:rsidRPr="00154996">
              <w:rPr>
                <w:szCs w:val="28"/>
              </w:rPr>
              <w:t xml:space="preserve"> по</w:t>
            </w:r>
            <w:r>
              <w:rPr>
                <w:szCs w:val="28"/>
              </w:rPr>
              <w:t xml:space="preserve">  </w:t>
            </w:r>
            <w:r w:rsidRPr="00154996">
              <w:rPr>
                <w:szCs w:val="28"/>
              </w:rPr>
              <w:t xml:space="preserve"> 1-ой параллельной позиции (на месте, из стороны в сторону).</w:t>
            </w:r>
          </w:p>
          <w:p w14:paraId="6482FCBB" w14:textId="77777777" w:rsidR="00BC007B" w:rsidRDefault="00BF279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3</w:t>
            </w:r>
            <w:r w:rsidR="00BC007B">
              <w:rPr>
                <w:b/>
                <w:lang w:eastAsia="en-US"/>
              </w:rPr>
              <w:t>. «Комбинации»</w:t>
            </w:r>
          </w:p>
          <w:p w14:paraId="1026858D" w14:textId="77777777" w:rsidR="00BC007B" w:rsidRDefault="00BC007B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b/>
                <w:i/>
                <w:lang w:eastAsia="en-US"/>
              </w:rPr>
              <w:t>Теория:</w:t>
            </w:r>
            <w:r>
              <w:rPr>
                <w:szCs w:val="28"/>
                <w:lang w:eastAsia="en-US"/>
              </w:rPr>
              <w:t xml:space="preserve"> Прослушивание и разбор характера музыкального произведения. Культура исполнения, выразительность исполнения.</w:t>
            </w:r>
          </w:p>
          <w:p w14:paraId="30DE301D" w14:textId="77777777" w:rsidR="00BC007B" w:rsidRDefault="00BC007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Практика:</w:t>
            </w:r>
            <w:r>
              <w:rPr>
                <w:szCs w:val="28"/>
                <w:lang w:eastAsia="en-US"/>
              </w:rPr>
              <w:t xml:space="preserve"> Разучивание комбинаций, работа над четким и синхронным исполнением комбинаций, музыкальностью и выразительностью.</w:t>
            </w:r>
          </w:p>
          <w:p w14:paraId="56E8A3B9" w14:textId="77777777" w:rsidR="00BC007B" w:rsidRDefault="00BC007B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14:paraId="18F05C49" w14:textId="77777777" w:rsidR="00BC007B" w:rsidRDefault="00BC007B" w:rsidP="00BC007B">
      <w:pPr>
        <w:rPr>
          <w:b/>
          <w:sz w:val="32"/>
          <w:szCs w:val="32"/>
        </w:rPr>
      </w:pPr>
    </w:p>
    <w:p w14:paraId="58110B20" w14:textId="77777777" w:rsidR="00BC007B" w:rsidRDefault="00BC007B" w:rsidP="00BC00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</w:p>
    <w:p w14:paraId="20E4A3B8" w14:textId="77777777" w:rsidR="00BC007B" w:rsidRDefault="00BC007B" w:rsidP="00BC007B">
      <w:pPr>
        <w:jc w:val="center"/>
        <w:rPr>
          <w:b/>
        </w:rPr>
      </w:pPr>
      <w:r>
        <w:rPr>
          <w:b/>
        </w:rPr>
        <w:t>1.4 Планируемые результаты</w:t>
      </w:r>
    </w:p>
    <w:p w14:paraId="7E697C31" w14:textId="77777777" w:rsidR="00BC007B" w:rsidRDefault="00BC007B" w:rsidP="00BC007B">
      <w:pPr>
        <w:widowControl/>
        <w:spacing w:after="150"/>
        <w:rPr>
          <w:b/>
        </w:rPr>
      </w:pPr>
    </w:p>
    <w:p w14:paraId="2FCE6667" w14:textId="77777777" w:rsidR="00BC007B" w:rsidRDefault="00BC007B" w:rsidP="00BC007B">
      <w:pPr>
        <w:widowControl/>
        <w:spacing w:after="150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lastRenderedPageBreak/>
        <w:t>В результате обучения по программе</w:t>
      </w:r>
      <w:r w:rsidR="00B0058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учащиеся будут </w:t>
      </w:r>
      <w:r>
        <w:rPr>
          <w:b/>
          <w:bCs/>
          <w:color w:val="000000"/>
          <w:szCs w:val="28"/>
        </w:rPr>
        <w:t>знать:</w:t>
      </w:r>
    </w:p>
    <w:p w14:paraId="1C3B47F9" w14:textId="77777777" w:rsidR="00BC007B" w:rsidRDefault="00BC007B" w:rsidP="00BC007B">
      <w:pPr>
        <w:widowControl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специальную терминологию;</w:t>
      </w:r>
    </w:p>
    <w:p w14:paraId="2944EB08" w14:textId="77777777" w:rsidR="00BC007B" w:rsidRDefault="00BC007B" w:rsidP="00BC007B">
      <w:pPr>
        <w:widowControl/>
        <w:numPr>
          <w:ilvl w:val="0"/>
          <w:numId w:val="4"/>
        </w:numPr>
        <w:spacing w:after="150" w:line="276" w:lineRule="auto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осно</w:t>
      </w:r>
      <w:r w:rsidR="00947FBF">
        <w:rPr>
          <w:color w:val="000000"/>
          <w:szCs w:val="28"/>
        </w:rPr>
        <w:t>вы техники исполнения движений эстрадного</w:t>
      </w:r>
      <w:r>
        <w:rPr>
          <w:color w:val="000000"/>
          <w:szCs w:val="28"/>
        </w:rPr>
        <w:t xml:space="preserve"> танца.</w:t>
      </w:r>
    </w:p>
    <w:p w14:paraId="53F967FF" w14:textId="77777777" w:rsidR="00BC007B" w:rsidRDefault="00BC007B" w:rsidP="00BC007B">
      <w:pPr>
        <w:widowControl/>
        <w:spacing w:after="150" w:line="276" w:lineRule="auto"/>
        <w:ind w:left="720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Учащиеся будут </w:t>
      </w:r>
      <w:r>
        <w:rPr>
          <w:b/>
          <w:bCs/>
          <w:color w:val="000000"/>
          <w:szCs w:val="28"/>
        </w:rPr>
        <w:t>уметь:</w:t>
      </w:r>
    </w:p>
    <w:p w14:paraId="22179687" w14:textId="77777777" w:rsidR="00BC007B" w:rsidRDefault="00BC007B" w:rsidP="00BC007B">
      <w:pPr>
        <w:widowControl/>
        <w:numPr>
          <w:ilvl w:val="0"/>
          <w:numId w:val="5"/>
        </w:numPr>
        <w:spacing w:line="276" w:lineRule="auto"/>
        <w:ind w:left="700"/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исполнять движения и комбинации артистично и музыкально;</w:t>
      </w:r>
    </w:p>
    <w:p w14:paraId="7DF67A4D" w14:textId="77777777" w:rsidR="00BC007B" w:rsidRDefault="00BC007B" w:rsidP="00BC007B">
      <w:pPr>
        <w:widowControl/>
        <w:numPr>
          <w:ilvl w:val="0"/>
          <w:numId w:val="5"/>
        </w:numPr>
        <w:spacing w:line="276" w:lineRule="auto"/>
        <w:ind w:left="700"/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 xml:space="preserve">исполнять основные движения </w:t>
      </w:r>
      <w:r w:rsidR="00947FBF">
        <w:rPr>
          <w:color w:val="000000"/>
          <w:szCs w:val="28"/>
        </w:rPr>
        <w:t>эстрадного</w:t>
      </w:r>
      <w:r>
        <w:rPr>
          <w:color w:val="000000"/>
          <w:szCs w:val="28"/>
        </w:rPr>
        <w:t xml:space="preserve"> танца;</w:t>
      </w:r>
    </w:p>
    <w:p w14:paraId="73BEE431" w14:textId="77777777" w:rsidR="00BC007B" w:rsidRDefault="00BC007B" w:rsidP="00BC007B">
      <w:pPr>
        <w:widowControl/>
        <w:numPr>
          <w:ilvl w:val="0"/>
          <w:numId w:val="5"/>
        </w:numPr>
        <w:spacing w:line="276" w:lineRule="auto"/>
        <w:ind w:left="700"/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самостоятельно и грамотно выполнять изученные элементы танца;</w:t>
      </w:r>
    </w:p>
    <w:p w14:paraId="7D450E54" w14:textId="77777777" w:rsidR="00BC007B" w:rsidRPr="00605F90" w:rsidRDefault="00BC007B" w:rsidP="00BC007B">
      <w:pPr>
        <w:widowControl/>
        <w:numPr>
          <w:ilvl w:val="0"/>
          <w:numId w:val="5"/>
        </w:numPr>
        <w:spacing w:line="276" w:lineRule="auto"/>
        <w:ind w:left="700"/>
        <w:jc w:val="both"/>
        <w:rPr>
          <w:rFonts w:ascii="Arial" w:hAnsi="Arial" w:cs="Arial"/>
          <w:color w:val="000000"/>
          <w:szCs w:val="28"/>
        </w:rPr>
      </w:pPr>
      <w:r>
        <w:rPr>
          <w:szCs w:val="28"/>
        </w:rPr>
        <w:t>взаимодействовать друг с другом.</w:t>
      </w:r>
    </w:p>
    <w:p w14:paraId="6FB1A165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>Планируемые результаты:</w:t>
      </w:r>
    </w:p>
    <w:p w14:paraId="0C89A01F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>Данная программа обеспечивает формирование личностных, метапредметных и предметных результатов.</w:t>
      </w:r>
    </w:p>
    <w:p w14:paraId="16D085A1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b/>
          <w:bCs/>
          <w:color w:val="000000"/>
          <w:szCs w:val="28"/>
        </w:rPr>
      </w:pPr>
      <w:r w:rsidRPr="00605F90">
        <w:rPr>
          <w:b/>
          <w:bCs/>
          <w:color w:val="000000"/>
          <w:szCs w:val="28"/>
        </w:rPr>
        <w:t>Личностные:</w:t>
      </w:r>
    </w:p>
    <w:p w14:paraId="58A32616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14:paraId="05F90777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</w:t>
      </w:r>
    </w:p>
    <w:p w14:paraId="3DA0222B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>- Сформированность самооценки, включая осознание своих возможностей, способности адекватно судить о причинах</w:t>
      </w:r>
    </w:p>
    <w:p w14:paraId="434B9F77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 xml:space="preserve">своего успеха/неуспеха; умения видеть свои достоинства и </w:t>
      </w:r>
    </w:p>
    <w:p w14:paraId="47317BE3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 xml:space="preserve">недостатки, уважать себя и верить в успех, проявить себя в период обучения как яркую индивидуальность, создать неповторяемый сценический образ. </w:t>
      </w:r>
    </w:p>
    <w:p w14:paraId="506A7D45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</w:p>
    <w:p w14:paraId="205496B0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b/>
          <w:bCs/>
          <w:color w:val="000000"/>
          <w:szCs w:val="28"/>
        </w:rPr>
      </w:pPr>
      <w:r w:rsidRPr="00605F90">
        <w:rPr>
          <w:b/>
          <w:bCs/>
          <w:color w:val="000000"/>
          <w:szCs w:val="28"/>
        </w:rPr>
        <w:t>Метапредметные:</w:t>
      </w:r>
    </w:p>
    <w:p w14:paraId="68259083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>- умение оценивать правильность выполнения учебной задачи, собственные возможности её решения</w:t>
      </w:r>
    </w:p>
    <w:p w14:paraId="0425E2BC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>- умение оценивать правильность выполнения учебной задачи, собственные возможности её решения;</w:t>
      </w:r>
    </w:p>
    <w:p w14:paraId="3C78046A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 xml:space="preserve">- проявлять познавательную инициативу в учебном сотрудничестве; умение действовать по плану и планировать свою деятельность. умение контролировать и оценивать свои действия, вносить коррективы в их выполнение на основе оценки и учёта характера </w:t>
      </w:r>
    </w:p>
    <w:p w14:paraId="634E203C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 xml:space="preserve">ошибок, проявлять инициативу и самостоятельность в обучении; </w:t>
      </w:r>
    </w:p>
    <w:p w14:paraId="473793CF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 xml:space="preserve">познавательные результаты; </w:t>
      </w:r>
    </w:p>
    <w:p w14:paraId="3A2E4943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</w:p>
    <w:p w14:paraId="1CBD59BF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 xml:space="preserve">- повторять любой ритм, заданный учителем; </w:t>
      </w:r>
    </w:p>
    <w:p w14:paraId="2728B607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</w:p>
    <w:p w14:paraId="5FDBE283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 xml:space="preserve">- задавать самим ритм одноклассникам и проверять правильность его исполнения (хлопками или притопами). </w:t>
      </w:r>
    </w:p>
    <w:p w14:paraId="118DAFBB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</w:p>
    <w:p w14:paraId="039B613E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b/>
          <w:bCs/>
          <w:color w:val="000000"/>
          <w:szCs w:val="28"/>
        </w:rPr>
      </w:pPr>
      <w:r w:rsidRPr="00605F90">
        <w:rPr>
          <w:b/>
          <w:bCs/>
          <w:color w:val="000000"/>
          <w:szCs w:val="28"/>
        </w:rPr>
        <w:t>Предметные:</w:t>
      </w:r>
    </w:p>
    <w:p w14:paraId="7AEE45DC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>- знание национально-культурных танцевальный особенностей в своей стране и странах изучаемого предмета; применение этих знаний в различных ситуациях формального и неформального межличностного и межкультурного общения;</w:t>
      </w:r>
    </w:p>
    <w:p w14:paraId="21FB0DEC" w14:textId="77777777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>- знакомство с образцами художественной танцевальной народной культуры России и стран ближнего зарубежья</w:t>
      </w:r>
    </w:p>
    <w:p w14:paraId="51B9AA08" w14:textId="3751DA19" w:rsidR="00605F90" w:rsidRPr="00605F90" w:rsidRDefault="00605F90" w:rsidP="00605F90">
      <w:pPr>
        <w:widowControl/>
        <w:spacing w:line="276" w:lineRule="auto"/>
        <w:ind w:left="700"/>
        <w:jc w:val="both"/>
        <w:rPr>
          <w:color w:val="000000"/>
          <w:szCs w:val="28"/>
        </w:rPr>
      </w:pPr>
      <w:r w:rsidRPr="00605F90">
        <w:rPr>
          <w:color w:val="000000"/>
          <w:szCs w:val="28"/>
        </w:rPr>
        <w:t>- представление об особенностях образа жизни, быта, культуры страны/стран (всемирно известных достопримечательностях, выдающихся людях и их вкладе в мировую культуру);</w:t>
      </w:r>
    </w:p>
    <w:p w14:paraId="5D43A752" w14:textId="77777777" w:rsidR="00BC007B" w:rsidRDefault="00BC007B" w:rsidP="008452E1">
      <w:pPr>
        <w:rPr>
          <w:b/>
        </w:rPr>
      </w:pPr>
    </w:p>
    <w:p w14:paraId="0776E9E8" w14:textId="77777777" w:rsidR="00BC007B" w:rsidRDefault="00BC007B" w:rsidP="00BC007B">
      <w:pPr>
        <w:spacing w:line="276" w:lineRule="auto"/>
        <w:jc w:val="center"/>
        <w:rPr>
          <w:b/>
        </w:rPr>
      </w:pPr>
      <w:r>
        <w:rPr>
          <w:b/>
        </w:rPr>
        <w:t>Раздел №2 «Комплекс организационно-педагогических условий» (КУГ)</w:t>
      </w:r>
    </w:p>
    <w:p w14:paraId="77F81915" w14:textId="77777777" w:rsidR="00BC007B" w:rsidRDefault="00BC007B" w:rsidP="00BC007B">
      <w:pPr>
        <w:spacing w:line="276" w:lineRule="auto"/>
        <w:jc w:val="center"/>
        <w:rPr>
          <w:b/>
        </w:rPr>
      </w:pPr>
    </w:p>
    <w:p w14:paraId="03E7367D" w14:textId="77777777" w:rsidR="00BC007B" w:rsidRDefault="00BC007B" w:rsidP="00BC007B">
      <w:pPr>
        <w:spacing w:line="276" w:lineRule="auto"/>
        <w:jc w:val="both"/>
      </w:pPr>
      <w:r>
        <w:t>Количество учебных недель - 4 недели.</w:t>
      </w:r>
    </w:p>
    <w:p w14:paraId="582216A0" w14:textId="77777777" w:rsidR="00BC007B" w:rsidRDefault="00BC007B" w:rsidP="00BC007B">
      <w:pPr>
        <w:spacing w:line="276" w:lineRule="auto"/>
        <w:jc w:val="both"/>
      </w:pPr>
      <w:r>
        <w:t>Количество учебных дней   – 8 дней.</w:t>
      </w:r>
    </w:p>
    <w:p w14:paraId="2ECAE153" w14:textId="77777777" w:rsidR="00BC007B" w:rsidRDefault="00BC007B" w:rsidP="00BC007B">
      <w:pPr>
        <w:spacing w:line="276" w:lineRule="auto"/>
        <w:jc w:val="both"/>
      </w:pPr>
      <w:r>
        <w:t>Начала учебного периода первого года обуче</w:t>
      </w:r>
      <w:r w:rsidR="00B00583">
        <w:t>ния - 1 июня, окончание – 30 июн</w:t>
      </w:r>
      <w:r>
        <w:t>я.</w:t>
      </w:r>
    </w:p>
    <w:p w14:paraId="383307E4" w14:textId="77777777" w:rsidR="00BC007B" w:rsidRDefault="00BC007B" w:rsidP="00BC007B">
      <w:pPr>
        <w:spacing w:line="276" w:lineRule="auto"/>
        <w:jc w:val="both"/>
      </w:pPr>
    </w:p>
    <w:p w14:paraId="18C28E65" w14:textId="77777777" w:rsidR="00BC007B" w:rsidRDefault="00BC007B" w:rsidP="00BC007B">
      <w:pPr>
        <w:jc w:val="center"/>
        <w:rPr>
          <w:b/>
        </w:rPr>
      </w:pPr>
    </w:p>
    <w:p w14:paraId="7ADD86FD" w14:textId="77777777" w:rsidR="00BC007B" w:rsidRDefault="00BC007B" w:rsidP="00BC007B">
      <w:pPr>
        <w:spacing w:line="276" w:lineRule="auto"/>
        <w:jc w:val="center"/>
        <w:rPr>
          <w:b/>
          <w:szCs w:val="28"/>
        </w:rPr>
      </w:pPr>
      <w:r>
        <w:rPr>
          <w:b/>
          <w:color w:val="000000"/>
          <w:szCs w:val="28"/>
        </w:rPr>
        <w:t xml:space="preserve">2.1 Календарный учебный график (КУГ) </w:t>
      </w:r>
    </w:p>
    <w:p w14:paraId="1F9090FF" w14:textId="77777777" w:rsidR="00BC007B" w:rsidRDefault="00BC007B" w:rsidP="00BC007B">
      <w:pPr>
        <w:rPr>
          <w:sz w:val="32"/>
          <w:szCs w:val="32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5"/>
        <w:gridCol w:w="885"/>
        <w:gridCol w:w="850"/>
        <w:gridCol w:w="1117"/>
        <w:gridCol w:w="1134"/>
        <w:gridCol w:w="993"/>
        <w:gridCol w:w="1417"/>
        <w:gridCol w:w="1247"/>
        <w:gridCol w:w="1157"/>
      </w:tblGrid>
      <w:tr w:rsidR="00BC007B" w14:paraId="1D036DBE" w14:textId="77777777" w:rsidTr="00BC007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4E7F" w14:textId="77777777" w:rsidR="00BC007B" w:rsidRDefault="00BC007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1909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8E7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3D51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</w:t>
            </w:r>
            <w:proofErr w:type="spellStart"/>
            <w:r>
              <w:rPr>
                <w:sz w:val="24"/>
                <w:szCs w:val="24"/>
                <w:lang w:eastAsia="en-US"/>
              </w:rPr>
              <w:t>проведе-ния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        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4B48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D07D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2241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DF19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 </w:t>
            </w:r>
            <w:proofErr w:type="spellStart"/>
            <w:r>
              <w:rPr>
                <w:sz w:val="24"/>
                <w:szCs w:val="24"/>
                <w:lang w:eastAsia="en-US"/>
              </w:rPr>
              <w:t>проведе-ния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8080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BC007B" w14:paraId="65F45E56" w14:textId="77777777" w:rsidTr="00BC007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D131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FCFF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A552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6BB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49C3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91E8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69D7" w14:textId="77777777" w:rsidR="00BC007B" w:rsidRDefault="00BC007B" w:rsidP="000108D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Понятия элементов </w:t>
            </w:r>
            <w:r w:rsidR="000108D2">
              <w:rPr>
                <w:sz w:val="24"/>
                <w:szCs w:val="24"/>
                <w:lang w:eastAsia="en-US"/>
              </w:rPr>
              <w:t>эстрадного</w:t>
            </w:r>
            <w:r>
              <w:rPr>
                <w:sz w:val="24"/>
                <w:szCs w:val="24"/>
                <w:lang w:eastAsia="en-US"/>
              </w:rPr>
              <w:t xml:space="preserve"> танца.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0E9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0263" w14:textId="77777777" w:rsidR="00BC007B" w:rsidRDefault="00BC007B">
            <w:pPr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24"/>
                <w:szCs w:val="32"/>
                <w:lang w:eastAsia="en-US"/>
              </w:rPr>
              <w:t>Наблю-дение</w:t>
            </w:r>
            <w:proofErr w:type="spellEnd"/>
          </w:p>
        </w:tc>
      </w:tr>
      <w:tr w:rsidR="00BC007B" w14:paraId="54F10877" w14:textId="77777777" w:rsidTr="00BC007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094B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6C58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D9A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A6C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3408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E5BB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1412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Позиции рук и ног.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7E9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1986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Входная диагностика.</w:t>
            </w:r>
          </w:p>
        </w:tc>
      </w:tr>
      <w:tr w:rsidR="00BC007B" w14:paraId="62E5BA44" w14:textId="77777777" w:rsidTr="00BC007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E87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DF5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4C79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87D6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FA54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Занятие-игра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3D56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D766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Упражне-ния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для развития </w:t>
            </w:r>
            <w:proofErr w:type="spellStart"/>
            <w:r>
              <w:rPr>
                <w:sz w:val="24"/>
                <w:szCs w:val="24"/>
                <w:lang w:eastAsia="en-US"/>
              </w:rPr>
              <w:t>позвоноч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lastRenderedPageBreak/>
              <w:t>ника стоя.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EA7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A1CC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sz w:val="24"/>
                <w:szCs w:val="32"/>
                <w:lang w:eastAsia="en-US"/>
              </w:rPr>
              <w:t>Наблю-дение</w:t>
            </w:r>
            <w:proofErr w:type="spellEnd"/>
          </w:p>
        </w:tc>
      </w:tr>
      <w:tr w:rsidR="00BC007B" w14:paraId="0E0D3DDD" w14:textId="77777777" w:rsidTr="00BC007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486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372B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5931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8E35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631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1E99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148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Упражне-ния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eastAsia="en-US"/>
              </w:rPr>
              <w:t>напряже-ние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en-US"/>
              </w:rPr>
              <w:t>расслабле-ние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мышц.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2EDC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062" w14:textId="77777777" w:rsidR="00BC007B" w:rsidRDefault="00BC007B">
            <w:pPr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sz w:val="24"/>
                <w:szCs w:val="32"/>
                <w:lang w:eastAsia="en-US"/>
              </w:rPr>
              <w:t>Наблю-дение</w:t>
            </w:r>
            <w:proofErr w:type="spellEnd"/>
          </w:p>
        </w:tc>
      </w:tr>
      <w:tr w:rsidR="00BC007B" w14:paraId="3E5CF622" w14:textId="77777777" w:rsidTr="00BC007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0E18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7B26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1EC5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DB8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8A1A" w14:textId="77777777" w:rsidR="00BC007B" w:rsidRDefault="00BC007B">
            <w:pPr>
              <w:rPr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BD79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7D03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Упражне-ния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изоляцию лежа.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7F5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2540" w14:textId="77777777" w:rsidR="00BC007B" w:rsidRDefault="00BC007B">
            <w:pPr>
              <w:rPr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32"/>
                <w:lang w:eastAsia="en-US"/>
              </w:rPr>
              <w:t>Наблю-дение</w:t>
            </w:r>
            <w:proofErr w:type="spellEnd"/>
          </w:p>
        </w:tc>
      </w:tr>
      <w:tr w:rsidR="00BC007B" w14:paraId="5A7B858E" w14:textId="77777777" w:rsidTr="00BC007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4B79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219F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A13B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57C9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7D87" w14:textId="77777777" w:rsidR="00BC007B" w:rsidRDefault="00BC007B">
            <w:pPr>
              <w:rPr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9722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CD31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Дыхатель</w:t>
            </w:r>
            <w:proofErr w:type="spellEnd"/>
            <w:r>
              <w:rPr>
                <w:sz w:val="24"/>
                <w:szCs w:val="24"/>
                <w:lang w:eastAsia="en-US"/>
              </w:rPr>
              <w:t>-ная гимнастика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279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D558" w14:textId="77777777" w:rsidR="00BC007B" w:rsidRDefault="00BC007B">
            <w:pPr>
              <w:rPr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32"/>
                <w:lang w:eastAsia="en-US"/>
              </w:rPr>
              <w:t>Наблю-дение</w:t>
            </w:r>
            <w:proofErr w:type="spellEnd"/>
          </w:p>
        </w:tc>
      </w:tr>
      <w:tr w:rsidR="00BC007B" w14:paraId="5E5DC5F3" w14:textId="77777777" w:rsidTr="00BC007B">
        <w:trPr>
          <w:trHeight w:val="106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AB3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75F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208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216E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3F3E" w14:textId="77777777" w:rsidR="00BC007B" w:rsidRDefault="00BC007B">
            <w:pPr>
              <w:rPr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15E6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F35E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Упражне-ния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для развития мышечно-связочного аппарата.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3CAF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CFC0" w14:textId="77777777" w:rsidR="00595770" w:rsidRDefault="00595770" w:rsidP="00595770">
            <w:pPr>
              <w:rPr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32"/>
                <w:lang w:eastAsia="en-US"/>
              </w:rPr>
              <w:t>Наблю-дение</w:t>
            </w:r>
            <w:proofErr w:type="spellEnd"/>
          </w:p>
          <w:p w14:paraId="00C9F237" w14:textId="77777777" w:rsidR="00BC007B" w:rsidRDefault="00BC007B">
            <w:pPr>
              <w:rPr>
                <w:szCs w:val="28"/>
                <w:lang w:eastAsia="en-US"/>
              </w:rPr>
            </w:pPr>
          </w:p>
        </w:tc>
      </w:tr>
      <w:tr w:rsidR="00BC007B" w14:paraId="4ACEE73A" w14:textId="77777777" w:rsidTr="00BC007B">
        <w:trPr>
          <w:trHeight w:val="69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EE4B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9195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CEE8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6297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F932" w14:textId="77777777" w:rsidR="00BC007B" w:rsidRDefault="00BC007B">
            <w:pPr>
              <w:rPr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D1CC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68C3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Упражне-ния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изоляцию сидя.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B8AA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1199" w14:textId="77777777" w:rsidR="00BC007B" w:rsidRDefault="00BC007B">
            <w:pPr>
              <w:rPr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32"/>
                <w:lang w:eastAsia="en-US"/>
              </w:rPr>
              <w:t>Наблю-дение</w:t>
            </w:r>
            <w:proofErr w:type="spellEnd"/>
          </w:p>
          <w:p w14:paraId="35DEEB22" w14:textId="77777777" w:rsidR="00BC007B" w:rsidRDefault="00BC007B">
            <w:pPr>
              <w:rPr>
                <w:szCs w:val="28"/>
                <w:lang w:eastAsia="en-US"/>
              </w:rPr>
            </w:pPr>
          </w:p>
          <w:p w14:paraId="43EF34F1" w14:textId="77777777" w:rsidR="00BC007B" w:rsidRDefault="00BC007B">
            <w:pPr>
              <w:rPr>
                <w:szCs w:val="28"/>
                <w:lang w:eastAsia="en-US"/>
              </w:rPr>
            </w:pPr>
          </w:p>
        </w:tc>
      </w:tr>
      <w:tr w:rsidR="00BC007B" w14:paraId="59DB000E" w14:textId="77777777" w:rsidTr="00BC007B">
        <w:trPr>
          <w:trHeight w:val="6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8890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FD1C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4AA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397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15A3" w14:textId="77777777" w:rsidR="00BC007B" w:rsidRDefault="00BC007B">
            <w:pPr>
              <w:rPr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E762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6AEC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Прыжки.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526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DE7B" w14:textId="77777777" w:rsidR="00BC007B" w:rsidRDefault="00BC007B">
            <w:pPr>
              <w:rPr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32"/>
                <w:lang w:eastAsia="en-US"/>
              </w:rPr>
              <w:t>Наблю-дение</w:t>
            </w:r>
            <w:proofErr w:type="spellEnd"/>
          </w:p>
        </w:tc>
      </w:tr>
      <w:tr w:rsidR="00BC007B" w14:paraId="49FA8C6C" w14:textId="77777777" w:rsidTr="00BC007B">
        <w:trPr>
          <w:trHeight w:val="7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FE2A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6C5E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D8D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20A5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2EB0" w14:textId="77777777" w:rsidR="00BC007B" w:rsidRDefault="00BC007B">
            <w:pPr>
              <w:rPr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DA1F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BC56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Разучива-ние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ком-</w:t>
            </w:r>
            <w:proofErr w:type="spellStart"/>
            <w:r>
              <w:rPr>
                <w:sz w:val="24"/>
                <w:szCs w:val="24"/>
                <w:lang w:eastAsia="en-US"/>
              </w:rPr>
              <w:t>бинаций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0B7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D7E2" w14:textId="77777777" w:rsidR="00BC007B" w:rsidRDefault="00BC007B">
            <w:pPr>
              <w:rPr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32"/>
                <w:lang w:eastAsia="en-US"/>
              </w:rPr>
              <w:t>Наблю-дение</w:t>
            </w:r>
            <w:proofErr w:type="spellEnd"/>
          </w:p>
          <w:p w14:paraId="7AFFFF85" w14:textId="77777777" w:rsidR="00BC007B" w:rsidRDefault="00BC007B">
            <w:pPr>
              <w:rPr>
                <w:szCs w:val="28"/>
                <w:lang w:eastAsia="en-US"/>
              </w:rPr>
            </w:pPr>
          </w:p>
        </w:tc>
      </w:tr>
      <w:tr w:rsidR="00BC007B" w14:paraId="3C1B704A" w14:textId="77777777" w:rsidTr="00BC007B">
        <w:trPr>
          <w:trHeight w:val="8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F5DC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E9B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74D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BA65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6ADD" w14:textId="77777777" w:rsidR="00BC007B" w:rsidRDefault="00BC007B">
            <w:pPr>
              <w:rPr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86A4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10B4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Разучива-ние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ком-</w:t>
            </w:r>
            <w:proofErr w:type="spellStart"/>
            <w:r>
              <w:rPr>
                <w:sz w:val="24"/>
                <w:szCs w:val="24"/>
                <w:lang w:eastAsia="en-US"/>
              </w:rPr>
              <w:t>бинаций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9C09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C85" w14:textId="77777777" w:rsidR="00BC007B" w:rsidRDefault="00BC007B">
            <w:pPr>
              <w:rPr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32"/>
                <w:lang w:eastAsia="en-US"/>
              </w:rPr>
              <w:t>Наблю-дение</w:t>
            </w:r>
            <w:proofErr w:type="spellEnd"/>
          </w:p>
          <w:p w14:paraId="353E8FB2" w14:textId="77777777" w:rsidR="00BC007B" w:rsidRDefault="00BC007B">
            <w:pPr>
              <w:rPr>
                <w:szCs w:val="28"/>
                <w:lang w:eastAsia="en-US"/>
              </w:rPr>
            </w:pPr>
          </w:p>
        </w:tc>
      </w:tr>
      <w:tr w:rsidR="00BC007B" w14:paraId="0EBDE013" w14:textId="77777777" w:rsidTr="00BC007B">
        <w:trPr>
          <w:trHeight w:val="8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8B72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F9D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DA2F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EDA2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1371" w14:textId="77777777" w:rsidR="00BC007B" w:rsidRDefault="00BC007B">
            <w:pPr>
              <w:rPr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9EFF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5CA0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Упражне-ния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изоляцию стоя.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449C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062" w14:textId="77777777" w:rsidR="00BC007B" w:rsidRDefault="00BC007B">
            <w:pPr>
              <w:rPr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32"/>
                <w:lang w:eastAsia="en-US"/>
              </w:rPr>
              <w:t>Наблю-дение</w:t>
            </w:r>
            <w:proofErr w:type="spellEnd"/>
          </w:p>
          <w:p w14:paraId="45D4C607" w14:textId="77777777" w:rsidR="00BC007B" w:rsidRDefault="00BC007B">
            <w:pPr>
              <w:rPr>
                <w:szCs w:val="28"/>
                <w:lang w:eastAsia="en-US"/>
              </w:rPr>
            </w:pPr>
          </w:p>
        </w:tc>
      </w:tr>
      <w:tr w:rsidR="00BC007B" w14:paraId="1FB3D057" w14:textId="77777777" w:rsidTr="00BC007B">
        <w:trPr>
          <w:trHeight w:val="6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F11A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2EC4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126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E46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5123" w14:textId="77777777" w:rsidR="00BC007B" w:rsidRDefault="00BC007B">
            <w:pPr>
              <w:rPr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7DEA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42EA" w14:textId="77777777" w:rsidR="00BC007B" w:rsidRDefault="000108D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Разучива-ние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ком-</w:t>
            </w:r>
            <w:proofErr w:type="spellStart"/>
            <w:r>
              <w:rPr>
                <w:sz w:val="24"/>
                <w:szCs w:val="24"/>
                <w:lang w:eastAsia="en-US"/>
              </w:rPr>
              <w:t>бинаций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DABB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1BF7" w14:textId="77777777" w:rsidR="00BC007B" w:rsidRDefault="00BC007B">
            <w:pPr>
              <w:rPr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32"/>
                <w:lang w:eastAsia="en-US"/>
              </w:rPr>
              <w:t>Наблю-дение</w:t>
            </w:r>
            <w:proofErr w:type="spellEnd"/>
          </w:p>
          <w:p w14:paraId="1D2E9917" w14:textId="77777777" w:rsidR="00BC007B" w:rsidRDefault="00BC007B">
            <w:pPr>
              <w:rPr>
                <w:szCs w:val="28"/>
                <w:lang w:eastAsia="en-US"/>
              </w:rPr>
            </w:pPr>
          </w:p>
        </w:tc>
      </w:tr>
      <w:tr w:rsidR="00BC007B" w14:paraId="612C62F8" w14:textId="77777777" w:rsidTr="00BC007B">
        <w:trPr>
          <w:trHeight w:val="6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49EF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5BC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33F5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FC7E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5A58" w14:textId="77777777" w:rsidR="00BC007B" w:rsidRDefault="00BC007B">
            <w:pPr>
              <w:rPr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C374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F8C2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Отработка </w:t>
            </w:r>
            <w:proofErr w:type="spellStart"/>
            <w:r>
              <w:rPr>
                <w:sz w:val="24"/>
                <w:szCs w:val="24"/>
                <w:lang w:eastAsia="en-US"/>
              </w:rPr>
              <w:t>комбина-ции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620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FD38" w14:textId="77777777" w:rsidR="00BC007B" w:rsidRDefault="00BC007B">
            <w:pPr>
              <w:rPr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32"/>
                <w:lang w:eastAsia="en-US"/>
              </w:rPr>
              <w:t>Наблю-дение</w:t>
            </w:r>
            <w:proofErr w:type="spellEnd"/>
          </w:p>
          <w:p w14:paraId="25A90B8A" w14:textId="77777777" w:rsidR="00BC007B" w:rsidRDefault="00BC007B">
            <w:pPr>
              <w:rPr>
                <w:szCs w:val="28"/>
                <w:lang w:eastAsia="en-US"/>
              </w:rPr>
            </w:pPr>
          </w:p>
        </w:tc>
      </w:tr>
      <w:tr w:rsidR="00BC007B" w14:paraId="01D654AC" w14:textId="77777777" w:rsidTr="00BC007B">
        <w:trPr>
          <w:trHeight w:val="8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9E44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AE1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D18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3D3C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0907" w14:textId="77777777" w:rsidR="00BC007B" w:rsidRDefault="00BC007B">
            <w:pPr>
              <w:rPr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Конт-рольное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307A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977C" w14:textId="77777777" w:rsidR="00BC007B" w:rsidRDefault="000108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Отработка </w:t>
            </w:r>
            <w:proofErr w:type="spellStart"/>
            <w:r>
              <w:rPr>
                <w:sz w:val="24"/>
                <w:szCs w:val="24"/>
                <w:lang w:eastAsia="en-US"/>
              </w:rPr>
              <w:t>комбина-ции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763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F24E" w14:textId="77777777" w:rsidR="00BC007B" w:rsidRDefault="00BC007B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Итого-</w:t>
            </w:r>
            <w:proofErr w:type="spellStart"/>
            <w:r>
              <w:rPr>
                <w:sz w:val="24"/>
                <w:szCs w:val="28"/>
                <w:lang w:eastAsia="en-US"/>
              </w:rPr>
              <w:t>вая</w:t>
            </w:r>
            <w:proofErr w:type="spellEnd"/>
          </w:p>
          <w:p w14:paraId="163B73CE" w14:textId="77777777" w:rsidR="00BC007B" w:rsidRDefault="00BC007B">
            <w:pPr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диагнос</w:t>
            </w:r>
            <w:proofErr w:type="spellEnd"/>
            <w:r>
              <w:rPr>
                <w:sz w:val="24"/>
                <w:szCs w:val="28"/>
                <w:lang w:eastAsia="en-US"/>
              </w:rPr>
              <w:t>-тика</w:t>
            </w:r>
          </w:p>
        </w:tc>
      </w:tr>
      <w:tr w:rsidR="00BC007B" w14:paraId="5131ADA9" w14:textId="77777777" w:rsidTr="00BC007B">
        <w:trPr>
          <w:trHeight w:val="6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EBC1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779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498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B86F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2C4D" w14:textId="77777777" w:rsidR="00BC007B" w:rsidRDefault="00BC007B">
            <w:pPr>
              <w:rPr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65BB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9604" w14:textId="77777777" w:rsidR="00BC007B" w:rsidRDefault="000108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Отработка </w:t>
            </w:r>
            <w:proofErr w:type="spellStart"/>
            <w:r>
              <w:rPr>
                <w:sz w:val="24"/>
                <w:szCs w:val="24"/>
                <w:lang w:eastAsia="en-US"/>
              </w:rPr>
              <w:t>комбина-ций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048D" w14:textId="77777777" w:rsidR="00BC007B" w:rsidRDefault="00BC007B">
            <w:pPr>
              <w:rPr>
                <w:szCs w:val="28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5AAE" w14:textId="77777777" w:rsidR="00BC007B" w:rsidRDefault="00BC007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32"/>
                <w:lang w:eastAsia="en-US"/>
              </w:rPr>
              <w:t>Наблю-дение</w:t>
            </w:r>
            <w:proofErr w:type="spellEnd"/>
          </w:p>
        </w:tc>
      </w:tr>
    </w:tbl>
    <w:p w14:paraId="79E00E2C" w14:textId="77777777" w:rsidR="00BC007B" w:rsidRDefault="00BC007B" w:rsidP="00BC007B">
      <w:pPr>
        <w:jc w:val="center"/>
        <w:rPr>
          <w:b/>
        </w:rPr>
      </w:pPr>
    </w:p>
    <w:p w14:paraId="238CAFC3" w14:textId="77777777" w:rsidR="00BC007B" w:rsidRDefault="00BC007B" w:rsidP="000108D2">
      <w:pPr>
        <w:rPr>
          <w:b/>
        </w:rPr>
      </w:pPr>
    </w:p>
    <w:p w14:paraId="673F9664" w14:textId="77777777" w:rsidR="00BC007B" w:rsidRDefault="00BC007B" w:rsidP="00BC007B">
      <w:pPr>
        <w:jc w:val="center"/>
        <w:rPr>
          <w:b/>
        </w:rPr>
      </w:pPr>
    </w:p>
    <w:p w14:paraId="0D797045" w14:textId="77777777" w:rsidR="00BC007B" w:rsidRDefault="00BC007B" w:rsidP="00BC007B">
      <w:pPr>
        <w:jc w:val="center"/>
        <w:rPr>
          <w:b/>
        </w:rPr>
      </w:pPr>
      <w:r>
        <w:rPr>
          <w:b/>
        </w:rPr>
        <w:t>2.2 Условия реализации программы</w:t>
      </w:r>
    </w:p>
    <w:p w14:paraId="06D4B6CD" w14:textId="77777777" w:rsidR="00BC007B" w:rsidRDefault="00BC007B" w:rsidP="00BC007B"/>
    <w:p w14:paraId="29757EA3" w14:textId="77777777" w:rsidR="00BC007B" w:rsidRDefault="00BC007B" w:rsidP="00BC007B">
      <w:pPr>
        <w:spacing w:line="276" w:lineRule="auto"/>
        <w:jc w:val="both"/>
      </w:pPr>
      <w:r>
        <w:t xml:space="preserve">     К условиям реализации программы относится характеристика следующих аспектов:</w:t>
      </w:r>
    </w:p>
    <w:p w14:paraId="1B87F47B" w14:textId="77777777" w:rsidR="00BC007B" w:rsidRDefault="00BC007B" w:rsidP="00BC007B">
      <w:pPr>
        <w:widowControl/>
        <w:shd w:val="clear" w:color="auto" w:fill="FFFFFF"/>
        <w:spacing w:line="276" w:lineRule="auto"/>
        <w:rPr>
          <w:bCs/>
          <w:iCs/>
          <w:color w:val="000000"/>
          <w:szCs w:val="24"/>
        </w:rPr>
      </w:pPr>
      <w:r>
        <w:rPr>
          <w:bCs/>
          <w:iCs/>
          <w:color w:val="000000"/>
          <w:szCs w:val="24"/>
        </w:rPr>
        <w:t>Материально-техническое обеспечение:</w:t>
      </w:r>
    </w:p>
    <w:p w14:paraId="49BACE2D" w14:textId="77777777" w:rsidR="00BC007B" w:rsidRDefault="00BC007B" w:rsidP="00BC007B">
      <w:pPr>
        <w:widowControl/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color w:val="000000"/>
          <w:szCs w:val="24"/>
        </w:rPr>
        <w:t>Для успешной реализации программы необходимо:</w:t>
      </w:r>
    </w:p>
    <w:p w14:paraId="1E8476BB" w14:textId="77777777" w:rsidR="00BC007B" w:rsidRDefault="00BC007B" w:rsidP="00BC007B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color w:val="000000"/>
          <w:szCs w:val="24"/>
        </w:rPr>
        <w:t>хореографический класс;</w:t>
      </w:r>
    </w:p>
    <w:p w14:paraId="5ACBAA5D" w14:textId="77777777" w:rsidR="00BC007B" w:rsidRDefault="00BC007B" w:rsidP="00BC007B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color w:val="000000"/>
          <w:szCs w:val="24"/>
        </w:rPr>
        <w:t>танцевальный станок;</w:t>
      </w:r>
    </w:p>
    <w:p w14:paraId="5253A819" w14:textId="77777777" w:rsidR="00BC007B" w:rsidRDefault="00BC007B" w:rsidP="00BC007B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color w:val="000000"/>
          <w:szCs w:val="24"/>
        </w:rPr>
        <w:t>зеркальная стена;</w:t>
      </w:r>
    </w:p>
    <w:p w14:paraId="6E6499A7" w14:textId="77777777" w:rsidR="00BC007B" w:rsidRDefault="00BC007B" w:rsidP="00BC007B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color w:val="000000"/>
          <w:szCs w:val="24"/>
        </w:rPr>
        <w:t>репетиционная форма: девочки – черный гимнастический купальник, черные лосины; мальчики – белая футболка, черные шорты;</w:t>
      </w:r>
    </w:p>
    <w:p w14:paraId="24677BF4" w14:textId="77777777" w:rsidR="00BC007B" w:rsidRDefault="00BC007B" w:rsidP="00BC007B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color w:val="000000"/>
          <w:szCs w:val="24"/>
        </w:rPr>
        <w:t>танцевальная обувь (балетки, джазовки);</w:t>
      </w:r>
    </w:p>
    <w:p w14:paraId="310B02DA" w14:textId="77777777" w:rsidR="00BC007B" w:rsidRDefault="00BC007B" w:rsidP="00BC007B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color w:val="000000"/>
          <w:szCs w:val="24"/>
        </w:rPr>
        <w:t xml:space="preserve">музыкальный центр; </w:t>
      </w:r>
    </w:p>
    <w:p w14:paraId="0E793C6A" w14:textId="77777777" w:rsidR="00BC007B" w:rsidRDefault="00BC007B" w:rsidP="00BC007B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color w:val="000000"/>
          <w:szCs w:val="24"/>
        </w:rPr>
        <w:t>рояль;</w:t>
      </w:r>
    </w:p>
    <w:p w14:paraId="5C0F7277" w14:textId="77777777" w:rsidR="00BC007B" w:rsidRDefault="00BC007B" w:rsidP="00BC007B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color w:val="000000"/>
          <w:szCs w:val="24"/>
          <w:lang w:val="en-US"/>
        </w:rPr>
        <w:t>DVD</w:t>
      </w:r>
      <w:r>
        <w:rPr>
          <w:color w:val="000000"/>
          <w:szCs w:val="24"/>
        </w:rPr>
        <w:t xml:space="preserve"> плеер;</w:t>
      </w:r>
    </w:p>
    <w:p w14:paraId="57A735C4" w14:textId="77777777" w:rsidR="00BC007B" w:rsidRDefault="00BC007B" w:rsidP="00BC007B">
      <w:pPr>
        <w:pStyle w:val="a3"/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color w:val="000000"/>
          <w:szCs w:val="24"/>
        </w:rPr>
        <w:t>коврики, скакалки, гимнастические резинки.</w:t>
      </w:r>
    </w:p>
    <w:p w14:paraId="44C687AE" w14:textId="77777777" w:rsidR="00BC007B" w:rsidRDefault="00BC007B" w:rsidP="00BC007B">
      <w:pPr>
        <w:widowControl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2"/>
        </w:rPr>
      </w:pPr>
    </w:p>
    <w:p w14:paraId="0F4FF222" w14:textId="77777777" w:rsidR="00BC007B" w:rsidRDefault="00BC007B" w:rsidP="00BC007B">
      <w:pPr>
        <w:widowControl/>
        <w:shd w:val="clear" w:color="auto" w:fill="FFFFFF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Информационное обеспечение:</w:t>
      </w:r>
    </w:p>
    <w:p w14:paraId="0908C69D" w14:textId="77777777" w:rsidR="00BC007B" w:rsidRDefault="00BC007B" w:rsidP="00BC007B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color w:val="000000"/>
          <w:szCs w:val="24"/>
        </w:rPr>
        <w:t>аудиоматериалы с фонограммами;</w:t>
      </w:r>
    </w:p>
    <w:p w14:paraId="30B83AB8" w14:textId="77777777" w:rsidR="00BC007B" w:rsidRDefault="00BC007B" w:rsidP="00BC007B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color w:val="000000"/>
          <w:szCs w:val="24"/>
        </w:rPr>
        <w:t>видеоматериалы с записями выступлений творческого объединения;</w:t>
      </w:r>
    </w:p>
    <w:p w14:paraId="26B17BD6" w14:textId="77777777" w:rsidR="00BC007B" w:rsidRDefault="00BC007B" w:rsidP="00BC007B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color w:val="000000"/>
          <w:szCs w:val="24"/>
        </w:rPr>
        <w:t>видеоматериалы с записями выступлений лучших хореографических коллективов и танцоров;</w:t>
      </w:r>
    </w:p>
    <w:p w14:paraId="01E8962A" w14:textId="77777777" w:rsidR="00BC007B" w:rsidRDefault="00BC007B" w:rsidP="00BC007B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color w:val="000000"/>
          <w:szCs w:val="24"/>
        </w:rPr>
        <w:t>фотографиями выступлений творческого объединения;</w:t>
      </w:r>
    </w:p>
    <w:p w14:paraId="52D57F6E" w14:textId="77777777" w:rsidR="00BC007B" w:rsidRDefault="00BC007B" w:rsidP="00BC007B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color w:val="000000"/>
          <w:szCs w:val="24"/>
        </w:rPr>
        <w:t>методические разработки к данной программе;</w:t>
      </w:r>
    </w:p>
    <w:p w14:paraId="63868550" w14:textId="77777777" w:rsidR="008D6591" w:rsidRPr="00AC1CDC" w:rsidRDefault="00BC007B" w:rsidP="00BC007B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rFonts w:eastAsia="Calibri"/>
          <w:szCs w:val="28"/>
        </w:rPr>
        <w:t>методическая литература.</w:t>
      </w:r>
    </w:p>
    <w:p w14:paraId="3AB5438D" w14:textId="77777777" w:rsidR="008D6591" w:rsidRDefault="008D6591" w:rsidP="00BC007B">
      <w:pPr>
        <w:spacing w:line="276" w:lineRule="auto"/>
        <w:rPr>
          <w:rFonts w:ascii="Arial" w:hAnsi="Arial" w:cs="Arial"/>
          <w:color w:val="000000"/>
          <w:sz w:val="24"/>
          <w:szCs w:val="22"/>
        </w:rPr>
      </w:pPr>
    </w:p>
    <w:p w14:paraId="56ED4ADE" w14:textId="77777777" w:rsidR="00BC007B" w:rsidRDefault="00BC007B" w:rsidP="00BC007B">
      <w:pPr>
        <w:spacing w:line="276" w:lineRule="auto"/>
      </w:pPr>
      <w:r>
        <w:t>Кадровое обеспечение:</w:t>
      </w:r>
    </w:p>
    <w:p w14:paraId="685E0DE6" w14:textId="77777777" w:rsidR="00BC007B" w:rsidRDefault="00BC007B" w:rsidP="008D659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7"/>
          <w:szCs w:val="27"/>
        </w:rPr>
      </w:pPr>
      <w:r>
        <w:t xml:space="preserve">     Данную программу реализовывает педагог высшей квалификационной категории Матвеева Маргар</w:t>
      </w:r>
      <w:r w:rsidR="00217032">
        <w:t>ита Владимировна. Стаж работы 25 лет</w:t>
      </w:r>
      <w:r>
        <w:t>. В 1995 году окончила УУК. В 2012 году окончила УлГУ.</w:t>
      </w:r>
      <w:r w:rsidR="006C090D">
        <w:t xml:space="preserve"> В 2021 году – АНО ДПО «</w:t>
      </w:r>
      <w:r w:rsidR="003026C6">
        <w:t>Национальная академия дополнительного профессионального образования».</w:t>
      </w:r>
      <w:r>
        <w:t xml:space="preserve"> С 1999 года является педагогом студии современной пластики «Флэш». В 2017 году награждена </w:t>
      </w:r>
      <w:r>
        <w:rPr>
          <w:color w:val="000000"/>
          <w:sz w:val="27"/>
          <w:szCs w:val="27"/>
        </w:rPr>
        <w:t>Почетной грамотой Управления образования города Ульяновска.</w:t>
      </w:r>
    </w:p>
    <w:p w14:paraId="7B4815EE" w14:textId="77777777" w:rsidR="00BC007B" w:rsidRDefault="00BC007B" w:rsidP="00BC007B">
      <w:pPr>
        <w:jc w:val="both"/>
      </w:pPr>
    </w:p>
    <w:p w14:paraId="177E4273" w14:textId="77777777" w:rsidR="00BC007B" w:rsidRDefault="00BC007B" w:rsidP="00BC007B">
      <w:pPr>
        <w:jc w:val="both"/>
      </w:pPr>
    </w:p>
    <w:p w14:paraId="61C7FA56" w14:textId="77777777" w:rsidR="00BC007B" w:rsidRDefault="00BC007B" w:rsidP="00BC007B">
      <w:pPr>
        <w:spacing w:line="360" w:lineRule="auto"/>
        <w:jc w:val="center"/>
        <w:rPr>
          <w:b/>
        </w:rPr>
      </w:pPr>
      <w:r>
        <w:rPr>
          <w:b/>
        </w:rPr>
        <w:t>2.3 Формы аттестации</w:t>
      </w:r>
    </w:p>
    <w:p w14:paraId="4FDB96CC" w14:textId="77777777" w:rsidR="00BC007B" w:rsidRDefault="00BC007B" w:rsidP="00BC007B">
      <w:pPr>
        <w:spacing w:line="360" w:lineRule="auto"/>
        <w:jc w:val="center"/>
        <w:rPr>
          <w:b/>
        </w:rPr>
      </w:pPr>
      <w:r>
        <w:rPr>
          <w:b/>
        </w:rPr>
        <w:lastRenderedPageBreak/>
        <w:t>Формы отслеживания и фиксации образовательных результатов.</w:t>
      </w:r>
    </w:p>
    <w:p w14:paraId="3634FCFB" w14:textId="77777777" w:rsidR="00BC007B" w:rsidRDefault="00BC007B" w:rsidP="00BC007B">
      <w:pPr>
        <w:spacing w:line="276" w:lineRule="auto"/>
        <w:jc w:val="both"/>
      </w:pPr>
      <w:r>
        <w:t xml:space="preserve">     Для отслеживания успешности обучения каждого учащегося используется оценочная десятибалльная система. Она позволяет увидеть пробелы в освоении материала каждым ребенком. Эти пробелы в дальнейшем устраняются на индивидуальных занятиях. В основу механизма оценки воспитательного воздействия на каждого ребенка в коллективе положен метод наблюдения.</w:t>
      </w:r>
    </w:p>
    <w:p w14:paraId="29DA001A" w14:textId="77777777" w:rsidR="00BC007B" w:rsidRDefault="00BC007B" w:rsidP="00BC007B">
      <w:pPr>
        <w:spacing w:line="360" w:lineRule="auto"/>
      </w:pPr>
      <w:r>
        <w:t>Возможны три уровня освоения программы</w:t>
      </w:r>
      <w:r>
        <w:rPr>
          <w:rFonts w:eastAsiaTheme="minorHAnsi"/>
          <w:szCs w:val="24"/>
          <w:lang w:eastAsia="en-US"/>
        </w:rPr>
        <w:t>:</w:t>
      </w:r>
    </w:p>
    <w:p w14:paraId="2B42B3E6" w14:textId="77777777" w:rsidR="00BC007B" w:rsidRDefault="00BC007B" w:rsidP="00BC007B">
      <w:pPr>
        <w:spacing w:line="276" w:lineRule="auto"/>
      </w:pPr>
      <w:r>
        <w:rPr>
          <w:rFonts w:eastAsiaTheme="minorHAnsi"/>
          <w:szCs w:val="24"/>
          <w:lang w:eastAsia="en-US"/>
        </w:rPr>
        <w:t xml:space="preserve">1 - 4 балла – низкий </w:t>
      </w:r>
      <w:r>
        <w:t>уровень (качество имеет место)</w:t>
      </w:r>
    </w:p>
    <w:p w14:paraId="38FC38DA" w14:textId="77777777" w:rsidR="00BC007B" w:rsidRDefault="00BC007B" w:rsidP="00BC007B">
      <w:pPr>
        <w:widowControl/>
        <w:spacing w:line="276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5 - 8 баллов – средний </w:t>
      </w:r>
      <w:r>
        <w:t>уровень (качество достаточно сформировано)</w:t>
      </w:r>
    </w:p>
    <w:p w14:paraId="3F1DC2CF" w14:textId="77777777" w:rsidR="00BC007B" w:rsidRDefault="00BC007B" w:rsidP="00BC007B">
      <w:pPr>
        <w:widowControl/>
        <w:spacing w:line="276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9 - 10 баллов – высокий </w:t>
      </w:r>
      <w:r>
        <w:t>уровень (качество ярко выражено)</w:t>
      </w:r>
      <w:r>
        <w:rPr>
          <w:rFonts w:eastAsiaTheme="minorHAnsi"/>
          <w:szCs w:val="24"/>
          <w:lang w:eastAsia="en-US"/>
        </w:rPr>
        <w:t xml:space="preserve"> </w:t>
      </w:r>
    </w:p>
    <w:p w14:paraId="73C76134" w14:textId="77777777" w:rsidR="00BC007B" w:rsidRDefault="00BC007B" w:rsidP="00BC007B"/>
    <w:p w14:paraId="42E8F835" w14:textId="77777777" w:rsidR="00BC007B" w:rsidRDefault="00BC007B" w:rsidP="00BC007B">
      <w:pPr>
        <w:spacing w:line="276" w:lineRule="auto"/>
        <w:jc w:val="both"/>
      </w:pPr>
      <w:r>
        <w:t xml:space="preserve">     В основу механизма оценивания уровня полученных знаний, умений и навыков положены следующие виды контроля:</w:t>
      </w:r>
    </w:p>
    <w:p w14:paraId="7E86EDE1" w14:textId="77777777" w:rsidR="00BC007B" w:rsidRDefault="00BC007B" w:rsidP="00BC007B">
      <w:pPr>
        <w:numPr>
          <w:ilvl w:val="0"/>
          <w:numId w:val="8"/>
        </w:numPr>
        <w:spacing w:line="276" w:lineRule="auto"/>
      </w:pPr>
      <w:r>
        <w:t>Входная диагностика.</w:t>
      </w:r>
    </w:p>
    <w:p w14:paraId="1960CEC5" w14:textId="77777777" w:rsidR="00BC007B" w:rsidRDefault="00BC007B" w:rsidP="00401241">
      <w:pPr>
        <w:numPr>
          <w:ilvl w:val="0"/>
          <w:numId w:val="8"/>
        </w:numPr>
        <w:spacing w:line="276" w:lineRule="auto"/>
      </w:pPr>
      <w:r>
        <w:t>Итоговая диагностика.</w:t>
      </w:r>
    </w:p>
    <w:p w14:paraId="31E92320" w14:textId="77777777" w:rsidR="00BC007B" w:rsidRDefault="00BC007B" w:rsidP="00BC007B">
      <w:pPr>
        <w:spacing w:line="276" w:lineRule="auto"/>
        <w:jc w:val="both"/>
      </w:pPr>
      <w:r>
        <w:t xml:space="preserve">     </w:t>
      </w:r>
      <w:r>
        <w:rPr>
          <w:i/>
        </w:rPr>
        <w:t>Входная диагностика</w:t>
      </w:r>
      <w:r>
        <w:t xml:space="preserve"> - система тестовых заданий вводной диагностики разработана с учетом возрастных особенностей детей и предназначена для индивидуальной диагностики детей. Данные задания позволяют выявить их природные данные (</w:t>
      </w:r>
      <w:proofErr w:type="spellStart"/>
      <w:r>
        <w:t>выворотность</w:t>
      </w:r>
      <w:proofErr w:type="spellEnd"/>
      <w:r>
        <w:t xml:space="preserve"> ног, подъем стопы, балетный шаг, прыжок, гибкость), музыкальность, память на движения, творческую активность. Проведение диагностики необходимо для развития ребенка, выявления начального уровня развития музыкальных и двигательных способностей, состояния его эмоциональной сферы.</w:t>
      </w:r>
    </w:p>
    <w:p w14:paraId="57F54802" w14:textId="77777777" w:rsidR="00BC007B" w:rsidRDefault="00BC007B" w:rsidP="00BC007B">
      <w:pPr>
        <w:spacing w:line="276" w:lineRule="auto"/>
        <w:jc w:val="both"/>
      </w:pPr>
      <w:r>
        <w:rPr>
          <w:i/>
          <w:iCs/>
        </w:rPr>
        <w:t xml:space="preserve">     Итоговая диагностика</w:t>
      </w:r>
      <w:r w:rsidR="000108D2">
        <w:t> </w:t>
      </w:r>
      <w:proofErr w:type="gramStart"/>
      <w:r>
        <w:t>- это</w:t>
      </w:r>
      <w:proofErr w:type="gramEnd"/>
      <w:r>
        <w:t xml:space="preserve"> определение уровня освоения учащимися программы и отслеживание динамики индивидуального развития.</w:t>
      </w:r>
    </w:p>
    <w:p w14:paraId="77D85635" w14:textId="77777777" w:rsidR="00BC007B" w:rsidRDefault="00BC007B" w:rsidP="00BC007B">
      <w:pPr>
        <w:spacing w:line="276" w:lineRule="auto"/>
        <w:jc w:val="both"/>
      </w:pPr>
    </w:p>
    <w:p w14:paraId="41701528" w14:textId="77777777" w:rsidR="00BC007B" w:rsidRDefault="00BC007B" w:rsidP="00BC007B">
      <w:pPr>
        <w:spacing w:line="276" w:lineRule="auto"/>
      </w:pPr>
      <w:r>
        <w:t xml:space="preserve"> Формы контроля:</w:t>
      </w:r>
    </w:p>
    <w:p w14:paraId="03E87A93" w14:textId="77777777" w:rsidR="00BC007B" w:rsidRDefault="00BC007B" w:rsidP="00BC007B">
      <w:pPr>
        <w:numPr>
          <w:ilvl w:val="0"/>
          <w:numId w:val="9"/>
        </w:numPr>
        <w:spacing w:line="276" w:lineRule="auto"/>
      </w:pPr>
      <w:r>
        <w:t>Учебное занятие контроля знаний.</w:t>
      </w:r>
    </w:p>
    <w:p w14:paraId="08B3011E" w14:textId="77777777" w:rsidR="00BC007B" w:rsidRDefault="00BC007B" w:rsidP="00BC007B">
      <w:pPr>
        <w:numPr>
          <w:ilvl w:val="0"/>
          <w:numId w:val="9"/>
        </w:numPr>
        <w:spacing w:line="276" w:lineRule="auto"/>
      </w:pPr>
      <w:r>
        <w:t>Контрольное занятие.</w:t>
      </w:r>
    </w:p>
    <w:p w14:paraId="563E99B7" w14:textId="77777777" w:rsidR="00BC007B" w:rsidRDefault="00BC007B" w:rsidP="00BC007B">
      <w:pPr>
        <w:spacing w:line="276" w:lineRule="auto"/>
        <w:jc w:val="both"/>
      </w:pPr>
    </w:p>
    <w:p w14:paraId="3A9BD5B3" w14:textId="77777777" w:rsidR="00BC007B" w:rsidRDefault="00BC007B" w:rsidP="00BC007B">
      <w:pPr>
        <w:spacing w:line="360" w:lineRule="auto"/>
        <w:jc w:val="both"/>
        <w:rPr>
          <w:b/>
        </w:rPr>
      </w:pPr>
      <w:r>
        <w:rPr>
          <w:b/>
        </w:rPr>
        <w:t>Формы предъявления и демонстрации образовательных результатов</w:t>
      </w:r>
    </w:p>
    <w:p w14:paraId="0762142A" w14:textId="77777777" w:rsidR="00BC007B" w:rsidRDefault="00BC007B" w:rsidP="00BC007B">
      <w:pPr>
        <w:spacing w:line="276" w:lineRule="auto"/>
        <w:jc w:val="both"/>
      </w:pPr>
      <w:r>
        <w:t xml:space="preserve">     Формами подведения итогов реализации дополнительной образовательной программы являются:</w:t>
      </w:r>
    </w:p>
    <w:p w14:paraId="58AC4475" w14:textId="77777777" w:rsidR="00BC007B" w:rsidRDefault="00BC007B" w:rsidP="00BC007B">
      <w:pPr>
        <w:pStyle w:val="a3"/>
        <w:numPr>
          <w:ilvl w:val="0"/>
          <w:numId w:val="10"/>
        </w:numPr>
        <w:spacing w:line="276" w:lineRule="auto"/>
        <w:jc w:val="both"/>
      </w:pPr>
      <w:r>
        <w:t>контрольное занятие.</w:t>
      </w:r>
    </w:p>
    <w:p w14:paraId="63CB14FE" w14:textId="77777777" w:rsidR="00BC007B" w:rsidRDefault="00BC007B" w:rsidP="00BC007B">
      <w:pPr>
        <w:jc w:val="center"/>
        <w:rPr>
          <w:b/>
        </w:rPr>
      </w:pPr>
    </w:p>
    <w:p w14:paraId="00F141F9" w14:textId="77777777" w:rsidR="00BC007B" w:rsidRDefault="00BC007B" w:rsidP="00BC007B">
      <w:pPr>
        <w:jc w:val="center"/>
        <w:rPr>
          <w:b/>
        </w:rPr>
      </w:pPr>
    </w:p>
    <w:p w14:paraId="427C9DF0" w14:textId="77777777" w:rsidR="00BC007B" w:rsidRDefault="00BC007B" w:rsidP="00BC007B">
      <w:pPr>
        <w:jc w:val="center"/>
        <w:rPr>
          <w:b/>
        </w:rPr>
      </w:pPr>
      <w:r>
        <w:rPr>
          <w:b/>
        </w:rPr>
        <w:t>2.4 Оценочные материалы</w:t>
      </w:r>
    </w:p>
    <w:p w14:paraId="41C3C7AC" w14:textId="77777777" w:rsidR="00BC007B" w:rsidRDefault="00BC007B" w:rsidP="00BC007B">
      <w:pPr>
        <w:jc w:val="center"/>
        <w:rPr>
          <w:b/>
        </w:rPr>
      </w:pPr>
    </w:p>
    <w:p w14:paraId="0ECFDB5E" w14:textId="77777777" w:rsidR="00BC007B" w:rsidRDefault="00BC007B" w:rsidP="00BC007B">
      <w:pPr>
        <w:spacing w:line="360" w:lineRule="auto"/>
      </w:pPr>
      <w:r>
        <w:t>Критерии оценок входной, промежуточной и итоговой аттестации:</w:t>
      </w:r>
    </w:p>
    <w:p w14:paraId="571F5C5F" w14:textId="77777777" w:rsidR="00BC007B" w:rsidRDefault="00BC007B" w:rsidP="00BC007B">
      <w:pPr>
        <w:spacing w:line="276" w:lineRule="auto"/>
        <w:jc w:val="both"/>
      </w:pPr>
      <w:r>
        <w:rPr>
          <w:b/>
        </w:rPr>
        <w:t>1 - 4 балла</w:t>
      </w:r>
      <w:r>
        <w:t xml:space="preserve"> – низкий показатель (неверно выполнение движений);</w:t>
      </w:r>
    </w:p>
    <w:p w14:paraId="69277D54" w14:textId="77777777" w:rsidR="00BC007B" w:rsidRDefault="00BC007B" w:rsidP="00BC007B">
      <w:pPr>
        <w:spacing w:line="276" w:lineRule="auto"/>
        <w:jc w:val="both"/>
      </w:pPr>
      <w:r>
        <w:rPr>
          <w:b/>
        </w:rPr>
        <w:t>5 - 8 баллов</w:t>
      </w:r>
      <w:r>
        <w:t xml:space="preserve"> – средний показатель (выполнение движений с ошибками);</w:t>
      </w:r>
    </w:p>
    <w:p w14:paraId="2AFFF109" w14:textId="77777777" w:rsidR="00BC007B" w:rsidRDefault="00BC007B" w:rsidP="00BC007B">
      <w:pPr>
        <w:jc w:val="both"/>
      </w:pPr>
      <w:r>
        <w:rPr>
          <w:b/>
        </w:rPr>
        <w:t>9 - 10 баллов</w:t>
      </w:r>
      <w:r>
        <w:t xml:space="preserve"> – высокий показатель (четкое выполнение движений). </w:t>
      </w:r>
    </w:p>
    <w:p w14:paraId="37CEA0DD" w14:textId="77777777" w:rsidR="00BC007B" w:rsidRDefault="00BC007B" w:rsidP="00BC007B">
      <w:pPr>
        <w:jc w:val="both"/>
      </w:pPr>
    </w:p>
    <w:p w14:paraId="0CFE19C7" w14:textId="77777777" w:rsidR="00BC007B" w:rsidRDefault="00BC007B" w:rsidP="00BC007B">
      <w:pPr>
        <w:spacing w:line="276" w:lineRule="auto"/>
        <w:jc w:val="both"/>
      </w:pPr>
      <w:r>
        <w:t xml:space="preserve">     Диагностика знаний учащихся является важным структурным компонентом процесса обучения и в соответствии с принципами систематичности, последовательности и прочности обучения должна осуществляться в течение всего периода обучения. Для фиксации результатов обучения используются КИМы и диагностические материалы.</w:t>
      </w:r>
    </w:p>
    <w:p w14:paraId="0B2F9275" w14:textId="77777777" w:rsidR="00BC007B" w:rsidRDefault="00BC007B" w:rsidP="00BC007B">
      <w:pPr>
        <w:spacing w:line="276" w:lineRule="auto"/>
        <w:jc w:val="both"/>
      </w:pPr>
    </w:p>
    <w:p w14:paraId="3B123798" w14:textId="77777777" w:rsidR="00BC007B" w:rsidRDefault="00BC007B" w:rsidP="00BC007B">
      <w:pPr>
        <w:rPr>
          <w:b/>
        </w:rPr>
      </w:pPr>
    </w:p>
    <w:p w14:paraId="44EB98B0" w14:textId="77777777" w:rsidR="00BC007B" w:rsidRDefault="00BC007B" w:rsidP="00BC007B">
      <w:pPr>
        <w:jc w:val="center"/>
        <w:rPr>
          <w:b/>
        </w:rPr>
      </w:pPr>
      <w:r>
        <w:rPr>
          <w:b/>
        </w:rPr>
        <w:t>Диагностические материалы</w:t>
      </w:r>
    </w:p>
    <w:p w14:paraId="1D4D62F1" w14:textId="77777777" w:rsidR="00BC007B" w:rsidRDefault="00BC007B" w:rsidP="00BC007B">
      <w:pPr>
        <w:jc w:val="center"/>
        <w:rPr>
          <w:b/>
        </w:rPr>
      </w:pPr>
    </w:p>
    <w:p w14:paraId="3CD98A92" w14:textId="77777777" w:rsidR="00BC007B" w:rsidRDefault="00BC007B" w:rsidP="00BC007B">
      <w:pPr>
        <w:spacing w:line="360" w:lineRule="auto"/>
      </w:pPr>
      <w:r>
        <w:t>Критерии оценок входной, промежуточной и итоговой аттестации:</w:t>
      </w:r>
    </w:p>
    <w:p w14:paraId="00A5E6C6" w14:textId="77777777" w:rsidR="00BC007B" w:rsidRDefault="00BC007B" w:rsidP="00BC007B">
      <w:pPr>
        <w:spacing w:line="276" w:lineRule="auto"/>
        <w:jc w:val="both"/>
      </w:pPr>
      <w:r>
        <w:rPr>
          <w:b/>
        </w:rPr>
        <w:t>1 - 4 балла</w:t>
      </w:r>
      <w:r>
        <w:t xml:space="preserve"> – низкий показатель (неверно выполнение движений);</w:t>
      </w:r>
    </w:p>
    <w:p w14:paraId="7792E456" w14:textId="77777777" w:rsidR="00BC007B" w:rsidRDefault="00BC007B" w:rsidP="00BC007B">
      <w:pPr>
        <w:spacing w:line="276" w:lineRule="auto"/>
        <w:jc w:val="both"/>
      </w:pPr>
      <w:r>
        <w:rPr>
          <w:b/>
        </w:rPr>
        <w:t>5 - 8 баллов</w:t>
      </w:r>
      <w:r>
        <w:t xml:space="preserve"> – средний показатель (выполнение движений с ошибками);</w:t>
      </w:r>
    </w:p>
    <w:p w14:paraId="594EB01A" w14:textId="77777777" w:rsidR="00BC007B" w:rsidRDefault="00BC007B" w:rsidP="000108D2">
      <w:pPr>
        <w:jc w:val="both"/>
      </w:pPr>
      <w:r>
        <w:rPr>
          <w:b/>
        </w:rPr>
        <w:t>9 - 10 баллов</w:t>
      </w:r>
      <w:r>
        <w:t xml:space="preserve"> – высокий показатель (четкое выполнение движений). </w:t>
      </w:r>
    </w:p>
    <w:p w14:paraId="3AC6BA60" w14:textId="77777777" w:rsidR="00AC1CDC" w:rsidRPr="000108D2" w:rsidRDefault="00AC1CDC" w:rsidP="000108D2">
      <w:pPr>
        <w:jc w:val="both"/>
      </w:pPr>
    </w:p>
    <w:p w14:paraId="74E8C20C" w14:textId="77777777" w:rsidR="00BC007B" w:rsidRDefault="00BC007B" w:rsidP="00BC007B">
      <w:pPr>
        <w:spacing w:line="360" w:lineRule="auto"/>
        <w:rPr>
          <w:b/>
        </w:rPr>
      </w:pPr>
    </w:p>
    <w:p w14:paraId="20694A03" w14:textId="77777777" w:rsidR="00BC007B" w:rsidRDefault="00BC007B" w:rsidP="00BC007B">
      <w:pPr>
        <w:spacing w:line="276" w:lineRule="auto"/>
        <w:jc w:val="center"/>
        <w:rPr>
          <w:b/>
        </w:rPr>
      </w:pPr>
      <w:r>
        <w:rPr>
          <w:b/>
        </w:rPr>
        <w:t>Входная диагностика</w:t>
      </w:r>
    </w:p>
    <w:p w14:paraId="02490E1D" w14:textId="77777777" w:rsidR="00BC007B" w:rsidRDefault="00BC007B" w:rsidP="00BC007B">
      <w:pPr>
        <w:spacing w:line="276" w:lineRule="auto"/>
        <w:jc w:val="center"/>
        <w:rPr>
          <w:b/>
        </w:rPr>
      </w:pPr>
    </w:p>
    <w:p w14:paraId="47AF2AC7" w14:textId="77777777" w:rsidR="00BC007B" w:rsidRDefault="00BC007B" w:rsidP="00BC007B">
      <w:pPr>
        <w:pStyle w:val="a3"/>
        <w:numPr>
          <w:ilvl w:val="0"/>
          <w:numId w:val="11"/>
        </w:numPr>
        <w:spacing w:line="276" w:lineRule="auto"/>
        <w:rPr>
          <w:b/>
        </w:rPr>
      </w:pPr>
      <w:r>
        <w:rPr>
          <w:b/>
        </w:rPr>
        <w:t>Уровень развития хореографических данных</w:t>
      </w:r>
    </w:p>
    <w:p w14:paraId="2608EFA3" w14:textId="77777777" w:rsidR="00BC007B" w:rsidRDefault="00BC007B" w:rsidP="00BC007B">
      <w:pPr>
        <w:pStyle w:val="a3"/>
        <w:numPr>
          <w:ilvl w:val="0"/>
          <w:numId w:val="12"/>
        </w:numPr>
        <w:spacing w:line="276" w:lineRule="auto"/>
      </w:pPr>
      <w:r>
        <w:t>Подъем стопы.</w:t>
      </w:r>
    </w:p>
    <w:p w14:paraId="3FDDF471" w14:textId="77777777" w:rsidR="00BC007B" w:rsidRDefault="00BC007B" w:rsidP="00BC007B">
      <w:pPr>
        <w:pStyle w:val="a3"/>
        <w:numPr>
          <w:ilvl w:val="0"/>
          <w:numId w:val="12"/>
        </w:numPr>
      </w:pPr>
      <w:proofErr w:type="spellStart"/>
      <w:r>
        <w:t>Выворотность</w:t>
      </w:r>
      <w:proofErr w:type="spellEnd"/>
      <w:r>
        <w:t>.</w:t>
      </w:r>
    </w:p>
    <w:p w14:paraId="40F75DAE" w14:textId="77777777" w:rsidR="00BC007B" w:rsidRDefault="00BC007B" w:rsidP="00BC007B">
      <w:pPr>
        <w:pStyle w:val="a3"/>
        <w:numPr>
          <w:ilvl w:val="0"/>
          <w:numId w:val="12"/>
        </w:numPr>
      </w:pPr>
      <w:r>
        <w:t>«Шаг».</w:t>
      </w:r>
    </w:p>
    <w:p w14:paraId="6CD1B2C0" w14:textId="77777777" w:rsidR="00BC007B" w:rsidRDefault="00BC007B" w:rsidP="00BC007B">
      <w:pPr>
        <w:pStyle w:val="a3"/>
        <w:numPr>
          <w:ilvl w:val="0"/>
          <w:numId w:val="12"/>
        </w:numPr>
      </w:pPr>
      <w:r>
        <w:t>Гибкость тела.</w:t>
      </w:r>
    </w:p>
    <w:p w14:paraId="43C36816" w14:textId="77777777" w:rsidR="00BC007B" w:rsidRDefault="00BC007B" w:rsidP="00BC007B">
      <w:pPr>
        <w:pStyle w:val="a3"/>
        <w:numPr>
          <w:ilvl w:val="0"/>
          <w:numId w:val="12"/>
        </w:numPr>
      </w:pPr>
      <w:r>
        <w:t>Прыжок.</w:t>
      </w:r>
    </w:p>
    <w:p w14:paraId="3A7CE30B" w14:textId="77777777" w:rsidR="00BC007B" w:rsidRDefault="00BC007B" w:rsidP="00BC007B">
      <w:pPr>
        <w:rPr>
          <w:b/>
        </w:rPr>
      </w:pPr>
    </w:p>
    <w:p w14:paraId="641EE8AC" w14:textId="77777777" w:rsidR="000108D2" w:rsidRDefault="000108D2" w:rsidP="00BC007B">
      <w:pPr>
        <w:rPr>
          <w:b/>
        </w:rPr>
      </w:pPr>
    </w:p>
    <w:p w14:paraId="10D0F9DC" w14:textId="77777777" w:rsidR="00BC007B" w:rsidRDefault="00BC007B" w:rsidP="00BC007B">
      <w:pPr>
        <w:jc w:val="center"/>
        <w:rPr>
          <w:b/>
        </w:rPr>
      </w:pPr>
      <w:r>
        <w:rPr>
          <w:b/>
        </w:rPr>
        <w:t>Таблица 1. Входная диагностика хореографических данных</w:t>
      </w:r>
    </w:p>
    <w:p w14:paraId="3C0E2B90" w14:textId="77777777" w:rsidR="00BC007B" w:rsidRDefault="00BC007B" w:rsidP="00BC007B">
      <w:pPr>
        <w:rPr>
          <w:b/>
        </w:rPr>
      </w:pPr>
    </w:p>
    <w:tbl>
      <w:tblPr>
        <w:tblStyle w:val="a4"/>
        <w:tblW w:w="107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55"/>
        <w:gridCol w:w="1262"/>
        <w:gridCol w:w="1275"/>
        <w:gridCol w:w="1134"/>
        <w:gridCol w:w="1276"/>
        <w:gridCol w:w="1134"/>
        <w:gridCol w:w="1276"/>
        <w:gridCol w:w="1558"/>
      </w:tblGrid>
      <w:tr w:rsidR="00BC007B" w14:paraId="0B621D0B" w14:textId="77777777" w:rsidTr="00BC007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0776" w14:textId="77777777" w:rsidR="00BC007B" w:rsidRDefault="00BC007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Фамилия и имя </w:t>
            </w:r>
          </w:p>
          <w:p w14:paraId="43ECECAB" w14:textId="77777777" w:rsidR="00BC007B" w:rsidRDefault="00BC007B">
            <w:pPr>
              <w:jc w:val="center"/>
              <w:rPr>
                <w:b/>
                <w:lang w:eastAsia="en-US"/>
              </w:rPr>
            </w:pPr>
            <w:r>
              <w:rPr>
                <w:sz w:val="24"/>
                <w:lang w:eastAsia="en-US"/>
              </w:rPr>
              <w:t>ребенка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3BCD" w14:textId="77777777" w:rsidR="00BC007B" w:rsidRDefault="00BC007B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Подъем стопы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25F5" w14:textId="77777777" w:rsidR="00BC007B" w:rsidRDefault="00BC007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Выворот-</w:t>
            </w:r>
            <w:proofErr w:type="spellStart"/>
            <w:r>
              <w:rPr>
                <w:sz w:val="24"/>
                <w:lang w:eastAsia="en-US"/>
              </w:rPr>
              <w:t>ность</w:t>
            </w:r>
            <w:proofErr w:type="spellEnd"/>
          </w:p>
          <w:p w14:paraId="6513CC7E" w14:textId="77777777" w:rsidR="00BC007B" w:rsidRDefault="00BC007B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ног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E939" w14:textId="77777777" w:rsidR="00BC007B" w:rsidRDefault="00BC007B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Шаг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0C51" w14:textId="77777777" w:rsidR="00BC007B" w:rsidRDefault="00BC007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Гибкость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6CBE" w14:textId="77777777" w:rsidR="00BC007B" w:rsidRDefault="00BC007B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Прыжок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B5C0" w14:textId="77777777" w:rsidR="00BC007B" w:rsidRDefault="00BC007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Общие </w:t>
            </w:r>
          </w:p>
          <w:p w14:paraId="532662FC" w14:textId="77777777" w:rsidR="00BC007B" w:rsidRDefault="00BC007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кол-во</w:t>
            </w:r>
          </w:p>
          <w:p w14:paraId="02B04E65" w14:textId="77777777" w:rsidR="00BC007B" w:rsidRDefault="00BC007B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1AEF" w14:textId="77777777" w:rsidR="00BC007B" w:rsidRDefault="00BC007B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Примечание</w:t>
            </w:r>
          </w:p>
        </w:tc>
      </w:tr>
      <w:tr w:rsidR="00BC007B" w14:paraId="6BD23FE2" w14:textId="77777777" w:rsidTr="00BC007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DC9" w14:textId="77777777" w:rsidR="00BC007B" w:rsidRDefault="00BC00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1A1B" w14:textId="77777777" w:rsidR="00BC007B" w:rsidRDefault="00BC00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285F" w14:textId="77777777" w:rsidR="00BC007B" w:rsidRDefault="00BC00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7E95" w14:textId="77777777" w:rsidR="00BC007B" w:rsidRDefault="00BC00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B33" w14:textId="77777777" w:rsidR="00BC007B" w:rsidRDefault="00BC00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1E6" w14:textId="77777777" w:rsidR="00BC007B" w:rsidRDefault="00BC00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CD76" w14:textId="77777777" w:rsidR="00BC007B" w:rsidRDefault="00BC00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797" w14:textId="77777777" w:rsidR="00BC007B" w:rsidRDefault="00BC007B">
            <w:pPr>
              <w:jc w:val="center"/>
              <w:rPr>
                <w:b/>
                <w:lang w:eastAsia="en-US"/>
              </w:rPr>
            </w:pPr>
          </w:p>
        </w:tc>
      </w:tr>
      <w:tr w:rsidR="00BC007B" w14:paraId="77C2F73E" w14:textId="77777777" w:rsidTr="00BC007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ADBF" w14:textId="77777777" w:rsidR="00BC007B" w:rsidRDefault="00BC00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0E9" w14:textId="77777777" w:rsidR="00BC007B" w:rsidRDefault="00BC00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B379" w14:textId="77777777" w:rsidR="00BC007B" w:rsidRDefault="00BC00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E0DA" w14:textId="77777777" w:rsidR="00BC007B" w:rsidRDefault="00BC00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F85E" w14:textId="77777777" w:rsidR="00BC007B" w:rsidRDefault="00BC00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FA94" w14:textId="77777777" w:rsidR="00BC007B" w:rsidRDefault="00BC00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DBB" w14:textId="77777777" w:rsidR="00BC007B" w:rsidRDefault="00BC007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118" w14:textId="77777777" w:rsidR="00BC007B" w:rsidRDefault="00BC007B">
            <w:pPr>
              <w:jc w:val="center"/>
              <w:rPr>
                <w:b/>
                <w:lang w:eastAsia="en-US"/>
              </w:rPr>
            </w:pPr>
          </w:p>
        </w:tc>
      </w:tr>
    </w:tbl>
    <w:p w14:paraId="0D940834" w14:textId="77777777" w:rsidR="00BC007B" w:rsidRDefault="00BC007B" w:rsidP="00BC007B">
      <w:pPr>
        <w:jc w:val="center"/>
        <w:rPr>
          <w:b/>
        </w:rPr>
      </w:pPr>
    </w:p>
    <w:p w14:paraId="030B5DFA" w14:textId="77777777" w:rsidR="00BC007B" w:rsidRDefault="00BC007B" w:rsidP="00BC007B">
      <w:pPr>
        <w:rPr>
          <w:b/>
        </w:rPr>
      </w:pPr>
    </w:p>
    <w:p w14:paraId="6621044E" w14:textId="77777777" w:rsidR="000108D2" w:rsidRDefault="000108D2" w:rsidP="00BC007B">
      <w:pPr>
        <w:rPr>
          <w:b/>
        </w:rPr>
      </w:pPr>
    </w:p>
    <w:p w14:paraId="1BAEFEEE" w14:textId="77777777" w:rsidR="00BC007B" w:rsidRDefault="00BC007B" w:rsidP="00BC007B">
      <w:pPr>
        <w:pStyle w:val="a3"/>
        <w:spacing w:line="360" w:lineRule="auto"/>
        <w:jc w:val="center"/>
        <w:rPr>
          <w:b/>
        </w:rPr>
      </w:pPr>
      <w:r>
        <w:rPr>
          <w:b/>
        </w:rPr>
        <w:t>Итоговая диагностика</w:t>
      </w:r>
    </w:p>
    <w:p w14:paraId="2376ABBB" w14:textId="77777777" w:rsidR="00BC007B" w:rsidRPr="000108D2" w:rsidRDefault="000108D2" w:rsidP="000108D2">
      <w:pPr>
        <w:pStyle w:val="a3"/>
        <w:numPr>
          <w:ilvl w:val="0"/>
          <w:numId w:val="23"/>
        </w:numPr>
        <w:rPr>
          <w:b/>
        </w:rPr>
      </w:pPr>
      <w:r>
        <w:rPr>
          <w:b/>
        </w:rPr>
        <w:t>Исполнение комбинаций.</w:t>
      </w:r>
    </w:p>
    <w:p w14:paraId="1AA6F269" w14:textId="77777777" w:rsidR="00BC007B" w:rsidRDefault="00BC007B" w:rsidP="00BC007B">
      <w:pPr>
        <w:spacing w:line="276" w:lineRule="auto"/>
        <w:jc w:val="both"/>
      </w:pPr>
    </w:p>
    <w:p w14:paraId="11AE78F2" w14:textId="77777777" w:rsidR="000108D2" w:rsidRDefault="000108D2" w:rsidP="00BC007B">
      <w:pPr>
        <w:spacing w:line="276" w:lineRule="auto"/>
        <w:jc w:val="both"/>
      </w:pPr>
    </w:p>
    <w:p w14:paraId="6D62845F" w14:textId="77777777" w:rsidR="00BC007B" w:rsidRDefault="00BC007B" w:rsidP="00BC007B">
      <w:pPr>
        <w:spacing w:line="360" w:lineRule="auto"/>
        <w:jc w:val="center"/>
        <w:rPr>
          <w:b/>
        </w:rPr>
      </w:pPr>
      <w:r>
        <w:rPr>
          <w:b/>
        </w:rPr>
        <w:t>2.5 Методические материалы:</w:t>
      </w:r>
    </w:p>
    <w:p w14:paraId="777D3402" w14:textId="77777777" w:rsidR="00BC007B" w:rsidRDefault="00BC007B" w:rsidP="00BC007B">
      <w:pPr>
        <w:spacing w:line="276" w:lineRule="auto"/>
      </w:pPr>
      <w:r>
        <w:t xml:space="preserve">     Особенность организации образовательного процесса – очное обучение.</w:t>
      </w:r>
    </w:p>
    <w:p w14:paraId="1941288A" w14:textId="77777777" w:rsidR="00BC007B" w:rsidRDefault="00BC007B" w:rsidP="00BC007B">
      <w:pPr>
        <w:spacing w:line="276" w:lineRule="auto"/>
        <w:jc w:val="both"/>
      </w:pPr>
      <w:r>
        <w:t>Для достижения поставленной цели и реализации задач программы используются следующие методы обучения:</w:t>
      </w:r>
    </w:p>
    <w:p w14:paraId="73BCFAB0" w14:textId="77777777" w:rsidR="00BC007B" w:rsidRDefault="00BC007B" w:rsidP="00BC007B">
      <w:pPr>
        <w:pStyle w:val="a3"/>
        <w:numPr>
          <w:ilvl w:val="0"/>
          <w:numId w:val="15"/>
        </w:numPr>
        <w:spacing w:line="276" w:lineRule="auto"/>
        <w:jc w:val="both"/>
      </w:pPr>
      <w:r>
        <w:t>Наблюдение (помогает получить на занятиях конкретный фактический</w:t>
      </w:r>
    </w:p>
    <w:p w14:paraId="33EA39DC" w14:textId="77777777" w:rsidR="00BC007B" w:rsidRDefault="00BC007B" w:rsidP="00BC007B">
      <w:pPr>
        <w:pStyle w:val="a3"/>
        <w:spacing w:line="276" w:lineRule="auto"/>
        <w:jc w:val="both"/>
      </w:pPr>
      <w:r>
        <w:t>материал по предмету или объекту наблюдения, выявить пассивных и активных детей, а также успешность усвоения новых знаний).</w:t>
      </w:r>
    </w:p>
    <w:p w14:paraId="3BBA7394" w14:textId="77777777" w:rsidR="00BC007B" w:rsidRDefault="00BC007B" w:rsidP="00BC007B">
      <w:pPr>
        <w:pStyle w:val="a3"/>
        <w:numPr>
          <w:ilvl w:val="0"/>
          <w:numId w:val="15"/>
        </w:numPr>
        <w:spacing w:line="276" w:lineRule="auto"/>
        <w:jc w:val="both"/>
      </w:pPr>
      <w:r>
        <w:t>Беседа (применяется при индивидуальной, групповой работе и работе с</w:t>
      </w:r>
    </w:p>
    <w:p w14:paraId="7AF0D99E" w14:textId="77777777" w:rsidR="00BC007B" w:rsidRDefault="00BC007B" w:rsidP="00BC007B">
      <w:pPr>
        <w:pStyle w:val="a3"/>
        <w:spacing w:line="276" w:lineRule="auto"/>
        <w:jc w:val="both"/>
      </w:pPr>
      <w:r>
        <w:t>родителями как консультирование).</w:t>
      </w:r>
    </w:p>
    <w:p w14:paraId="04D96EF9" w14:textId="77777777" w:rsidR="00BC007B" w:rsidRDefault="00BC007B" w:rsidP="00BC007B">
      <w:pPr>
        <w:pStyle w:val="a3"/>
        <w:numPr>
          <w:ilvl w:val="0"/>
          <w:numId w:val="15"/>
        </w:numPr>
        <w:spacing w:line="276" w:lineRule="auto"/>
        <w:jc w:val="both"/>
      </w:pPr>
      <w:r>
        <w:t>Рассказ (используется при сообщении общих и новых знаний по хореографии).</w:t>
      </w:r>
    </w:p>
    <w:p w14:paraId="24830194" w14:textId="77777777" w:rsidR="00BC007B" w:rsidRDefault="00BC007B" w:rsidP="00BC007B">
      <w:pPr>
        <w:pStyle w:val="a3"/>
        <w:numPr>
          <w:ilvl w:val="0"/>
          <w:numId w:val="15"/>
        </w:numPr>
        <w:spacing w:line="276" w:lineRule="auto"/>
        <w:jc w:val="both"/>
      </w:pPr>
      <w:r>
        <w:t>Объяснение (применяется на каждом занятии, особенно при знакомстве с новыми движениями).</w:t>
      </w:r>
    </w:p>
    <w:p w14:paraId="50E04A4E" w14:textId="77777777" w:rsidR="00BC007B" w:rsidRDefault="00BC007B" w:rsidP="00BC007B">
      <w:pPr>
        <w:pStyle w:val="a3"/>
        <w:numPr>
          <w:ilvl w:val="0"/>
          <w:numId w:val="15"/>
        </w:numPr>
        <w:spacing w:line="276" w:lineRule="auto"/>
        <w:jc w:val="both"/>
      </w:pPr>
      <w:r>
        <w:t>Эмоциональный (подбор ассоциаций, образов);</w:t>
      </w:r>
    </w:p>
    <w:p w14:paraId="478F6D60" w14:textId="77777777" w:rsidR="00BC007B" w:rsidRDefault="00BC007B" w:rsidP="00BC007B">
      <w:pPr>
        <w:pStyle w:val="a3"/>
        <w:numPr>
          <w:ilvl w:val="0"/>
          <w:numId w:val="15"/>
        </w:numPr>
        <w:spacing w:line="276" w:lineRule="auto"/>
        <w:jc w:val="both"/>
      </w:pPr>
      <w:r>
        <w:t>Наглядное демонстрирование (непосредственный показ педагогом новых элементов и движений для дальнейшего изучения с детьми).</w:t>
      </w:r>
    </w:p>
    <w:p w14:paraId="6463C9F3" w14:textId="77777777" w:rsidR="00BC007B" w:rsidRDefault="00BC007B" w:rsidP="00BC007B">
      <w:pPr>
        <w:pStyle w:val="a3"/>
        <w:numPr>
          <w:ilvl w:val="0"/>
          <w:numId w:val="15"/>
        </w:numPr>
        <w:spacing w:line="276" w:lineRule="auto"/>
        <w:jc w:val="both"/>
      </w:pPr>
      <w:r>
        <w:t>Видео метод (просмотр видеоматериала о хореографическом искусстве, обучение на основе видеоматериала классической и современной хореографии).</w:t>
      </w:r>
    </w:p>
    <w:p w14:paraId="63475374" w14:textId="77777777" w:rsidR="000108D2" w:rsidRDefault="00BC007B" w:rsidP="00AC1CDC">
      <w:pPr>
        <w:spacing w:line="276" w:lineRule="auto"/>
        <w:jc w:val="both"/>
      </w:pPr>
      <w:r>
        <w:t xml:space="preserve">     Предложенные методы работы в рамках данной программы являются наиболее продуктивными и основаны на проверенных методиках и сложившихся традициях хореографического творчества. </w:t>
      </w:r>
    </w:p>
    <w:p w14:paraId="425983B9" w14:textId="77777777" w:rsidR="000108D2" w:rsidRDefault="000108D2" w:rsidP="00BC007B">
      <w:pPr>
        <w:jc w:val="both"/>
      </w:pPr>
    </w:p>
    <w:p w14:paraId="7F1F3056" w14:textId="77777777" w:rsidR="00BC007B" w:rsidRDefault="00BC007B" w:rsidP="00BC007B">
      <w:pPr>
        <w:spacing w:line="276" w:lineRule="auto"/>
        <w:rPr>
          <w:b/>
        </w:rPr>
      </w:pPr>
      <w:r>
        <w:rPr>
          <w:b/>
        </w:rPr>
        <w:t>Формы организации образовательного процесса.</w:t>
      </w:r>
    </w:p>
    <w:p w14:paraId="6A8E552A" w14:textId="77777777" w:rsidR="00BC007B" w:rsidRDefault="00BC007B" w:rsidP="00BC007B">
      <w:pPr>
        <w:spacing w:line="276" w:lineRule="auto"/>
        <w:jc w:val="both"/>
      </w:pPr>
      <w:r>
        <w:t xml:space="preserve">    В рамках данной программы предусматривается проведение следующих видов занятий: групповая, индивидуально-групповая.</w:t>
      </w:r>
    </w:p>
    <w:p w14:paraId="71662B42" w14:textId="77777777" w:rsidR="00BC007B" w:rsidRDefault="00BC007B" w:rsidP="00BC007B">
      <w:pPr>
        <w:spacing w:line="276" w:lineRule="auto"/>
        <w:jc w:val="both"/>
      </w:pPr>
    </w:p>
    <w:p w14:paraId="77967E9B" w14:textId="77777777" w:rsidR="00BC007B" w:rsidRDefault="00BC007B" w:rsidP="00BC007B">
      <w:pPr>
        <w:spacing w:line="276" w:lineRule="auto"/>
        <w:jc w:val="both"/>
        <w:rPr>
          <w:b/>
        </w:rPr>
      </w:pPr>
      <w:r>
        <w:rPr>
          <w:b/>
        </w:rPr>
        <w:t>Форма организации учебного занятия.</w:t>
      </w:r>
    </w:p>
    <w:p w14:paraId="6383F56B" w14:textId="77777777" w:rsidR="00BC007B" w:rsidRDefault="00BC007B" w:rsidP="00BC007B">
      <w:pPr>
        <w:pStyle w:val="a3"/>
        <w:numPr>
          <w:ilvl w:val="0"/>
          <w:numId w:val="16"/>
        </w:numPr>
        <w:spacing w:line="276" w:lineRule="auto"/>
      </w:pPr>
      <w:r>
        <w:t>учебное занятие;</w:t>
      </w:r>
    </w:p>
    <w:p w14:paraId="586B067A" w14:textId="77777777" w:rsidR="00BC007B" w:rsidRDefault="00BC007B" w:rsidP="00BC007B">
      <w:pPr>
        <w:widowControl/>
        <w:numPr>
          <w:ilvl w:val="0"/>
          <w:numId w:val="16"/>
        </w:numPr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занятие-игра;</w:t>
      </w:r>
    </w:p>
    <w:p w14:paraId="1CE452C9" w14:textId="77777777" w:rsidR="00BC007B" w:rsidRDefault="00BC007B" w:rsidP="00BC007B">
      <w:pPr>
        <w:widowControl/>
        <w:numPr>
          <w:ilvl w:val="0"/>
          <w:numId w:val="16"/>
        </w:numPr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</w:rPr>
        <w:t>демонстрация видеоматериалов с комментариями и анализом;</w:t>
      </w:r>
    </w:p>
    <w:p w14:paraId="7E48A209" w14:textId="77777777" w:rsidR="00BC007B" w:rsidRDefault="00BC007B" w:rsidP="00BC007B">
      <w:pPr>
        <w:pStyle w:val="a3"/>
        <w:numPr>
          <w:ilvl w:val="0"/>
          <w:numId w:val="16"/>
        </w:numPr>
        <w:spacing w:line="276" w:lineRule="auto"/>
      </w:pPr>
      <w:r>
        <w:t>контрольное занятие;</w:t>
      </w:r>
    </w:p>
    <w:p w14:paraId="437D3C3D" w14:textId="77777777" w:rsidR="00BC007B" w:rsidRDefault="00BC007B" w:rsidP="00BC007B">
      <w:pPr>
        <w:spacing w:line="276" w:lineRule="auto"/>
      </w:pPr>
    </w:p>
    <w:p w14:paraId="367CCB80" w14:textId="77777777" w:rsidR="00BC007B" w:rsidRDefault="00BC007B" w:rsidP="00BC007B">
      <w:pPr>
        <w:spacing w:line="276" w:lineRule="auto"/>
        <w:rPr>
          <w:b/>
        </w:rPr>
      </w:pPr>
      <w:r>
        <w:rPr>
          <w:b/>
        </w:rPr>
        <w:lastRenderedPageBreak/>
        <w:t>Педагогические технологии:</w:t>
      </w:r>
    </w:p>
    <w:p w14:paraId="6C97B115" w14:textId="77777777" w:rsidR="00BC007B" w:rsidRDefault="00BC007B" w:rsidP="00BC007B">
      <w:pPr>
        <w:pStyle w:val="a3"/>
        <w:numPr>
          <w:ilvl w:val="0"/>
          <w:numId w:val="17"/>
        </w:numPr>
        <w:spacing w:line="276" w:lineRule="auto"/>
        <w:rPr>
          <w:b/>
        </w:rPr>
      </w:pPr>
      <w:r>
        <w:t>технология группового обучения;</w:t>
      </w:r>
    </w:p>
    <w:p w14:paraId="12716CB1" w14:textId="77777777" w:rsidR="00BC007B" w:rsidRDefault="00BC007B" w:rsidP="00BC007B">
      <w:pPr>
        <w:pStyle w:val="a3"/>
        <w:numPr>
          <w:ilvl w:val="0"/>
          <w:numId w:val="17"/>
        </w:numPr>
        <w:spacing w:line="276" w:lineRule="auto"/>
      </w:pPr>
      <w:r>
        <w:t>технология игровой деятельности;</w:t>
      </w:r>
    </w:p>
    <w:p w14:paraId="246371BB" w14:textId="77777777" w:rsidR="00BC007B" w:rsidRDefault="00BC007B" w:rsidP="00BC007B">
      <w:pPr>
        <w:pStyle w:val="a3"/>
        <w:numPr>
          <w:ilvl w:val="0"/>
          <w:numId w:val="17"/>
        </w:numPr>
        <w:spacing w:line="276" w:lineRule="auto"/>
      </w:pPr>
      <w:r>
        <w:t>технология коллективного взаимообучения;</w:t>
      </w:r>
    </w:p>
    <w:p w14:paraId="160EEBF4" w14:textId="77777777" w:rsidR="00BC007B" w:rsidRDefault="00BC007B" w:rsidP="00BC007B">
      <w:pPr>
        <w:pStyle w:val="a3"/>
        <w:numPr>
          <w:ilvl w:val="0"/>
          <w:numId w:val="17"/>
        </w:numPr>
        <w:spacing w:line="276" w:lineRule="auto"/>
      </w:pPr>
      <w:r>
        <w:t>технология проблемного обучения;</w:t>
      </w:r>
    </w:p>
    <w:p w14:paraId="557E9B06" w14:textId="77777777" w:rsidR="00BC007B" w:rsidRDefault="00BC007B" w:rsidP="00BC007B">
      <w:pPr>
        <w:pStyle w:val="a3"/>
        <w:numPr>
          <w:ilvl w:val="0"/>
          <w:numId w:val="17"/>
        </w:numPr>
        <w:spacing w:line="276" w:lineRule="auto"/>
      </w:pPr>
      <w:r>
        <w:t>технология дифференцированного обучения,</w:t>
      </w:r>
    </w:p>
    <w:p w14:paraId="750E1589" w14:textId="77777777" w:rsidR="00BC007B" w:rsidRDefault="00BC007B" w:rsidP="00BC007B">
      <w:pPr>
        <w:pStyle w:val="a3"/>
        <w:numPr>
          <w:ilvl w:val="0"/>
          <w:numId w:val="17"/>
        </w:numPr>
        <w:spacing w:line="276" w:lineRule="auto"/>
      </w:pPr>
      <w:r>
        <w:t xml:space="preserve">технология </w:t>
      </w:r>
      <w:proofErr w:type="spellStart"/>
      <w:r>
        <w:t>разноуровнего</w:t>
      </w:r>
      <w:proofErr w:type="spellEnd"/>
      <w:r>
        <w:t xml:space="preserve"> обучения</w:t>
      </w:r>
    </w:p>
    <w:p w14:paraId="385D193D" w14:textId="77777777" w:rsidR="00BC007B" w:rsidRDefault="00BC007B" w:rsidP="00BC007B">
      <w:pPr>
        <w:pStyle w:val="a3"/>
        <w:numPr>
          <w:ilvl w:val="0"/>
          <w:numId w:val="17"/>
        </w:numPr>
        <w:spacing w:line="276" w:lineRule="auto"/>
      </w:pPr>
      <w:r>
        <w:t>технология коллективной творческой деятельности;</w:t>
      </w:r>
    </w:p>
    <w:p w14:paraId="669E055C" w14:textId="77777777" w:rsidR="00BC007B" w:rsidRDefault="00BC007B" w:rsidP="00BC007B">
      <w:pPr>
        <w:pStyle w:val="a3"/>
        <w:numPr>
          <w:ilvl w:val="0"/>
          <w:numId w:val="17"/>
        </w:numPr>
        <w:spacing w:line="276" w:lineRule="auto"/>
      </w:pPr>
      <w:r>
        <w:t>технология образа и мысли;</w:t>
      </w:r>
    </w:p>
    <w:p w14:paraId="57409035" w14:textId="77777777" w:rsidR="00BC007B" w:rsidRDefault="00BC007B" w:rsidP="00BC007B">
      <w:pPr>
        <w:pStyle w:val="a3"/>
        <w:numPr>
          <w:ilvl w:val="0"/>
          <w:numId w:val="17"/>
        </w:numPr>
        <w:spacing w:line="276" w:lineRule="auto"/>
      </w:pPr>
      <w:r>
        <w:t>здоровьесберегающая технология.</w:t>
      </w:r>
    </w:p>
    <w:p w14:paraId="62E92FC5" w14:textId="77777777" w:rsidR="00BC007B" w:rsidRDefault="00BC007B" w:rsidP="00BC007B">
      <w:pPr>
        <w:rPr>
          <w:b/>
        </w:rPr>
      </w:pPr>
    </w:p>
    <w:p w14:paraId="0446F5EE" w14:textId="77777777" w:rsidR="00C025D3" w:rsidRPr="006163D7" w:rsidRDefault="00C025D3" w:rsidP="00C025D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3D7">
        <w:rPr>
          <w:rFonts w:ascii="Times New Roman" w:hAnsi="Times New Roman" w:cs="Times New Roman"/>
          <w:b/>
          <w:bCs/>
          <w:sz w:val="28"/>
          <w:szCs w:val="28"/>
        </w:rPr>
        <w:t>ВОСПИТАТЕЛЬНЫЙ КОМПОНЕНТ ПРОГРАММЫ</w:t>
      </w:r>
    </w:p>
    <w:p w14:paraId="31555E6A" w14:textId="77777777" w:rsidR="00C025D3" w:rsidRPr="006163D7" w:rsidRDefault="00C025D3" w:rsidP="00C025D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3313CFC4" w14:textId="6E2A59B1" w:rsidR="00C025D3" w:rsidRDefault="00C025D3" w:rsidP="00C025D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3D7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Постановочная «Флэш</w:t>
      </w:r>
      <w:r w:rsidRPr="006163D7">
        <w:rPr>
          <w:rFonts w:ascii="Times New Roman" w:hAnsi="Times New Roman" w:cs="Times New Roman"/>
          <w:sz w:val="28"/>
          <w:szCs w:val="28"/>
        </w:rPr>
        <w:t>» по воспитательной направленности является социальной. В рамках данного объединения воспитательный компонент программы предусматривает реализацию всех инвариантных и вариативных модулей «Программы воспитания МБУ ДО ЦДТ» для выполнения общей воспитательной цели: «личностное развитие обучающихся».</w:t>
      </w:r>
    </w:p>
    <w:p w14:paraId="0F3FBC6C" w14:textId="77777777" w:rsidR="00C025D3" w:rsidRPr="00C025D3" w:rsidRDefault="00C025D3" w:rsidP="00C025D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D3">
        <w:rPr>
          <w:rFonts w:ascii="Times New Roman" w:hAnsi="Times New Roman" w:cs="Times New Roman"/>
          <w:sz w:val="28"/>
          <w:szCs w:val="28"/>
        </w:rPr>
        <w:t xml:space="preserve">Воспитательная работа в студии проводится по следующим направлениям: </w:t>
      </w:r>
    </w:p>
    <w:p w14:paraId="1B2C275F" w14:textId="77777777" w:rsidR="00C025D3" w:rsidRPr="00C025D3" w:rsidRDefault="00C025D3" w:rsidP="00C025D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D3">
        <w:rPr>
          <w:rFonts w:ascii="Times New Roman" w:hAnsi="Times New Roman" w:cs="Times New Roman"/>
          <w:sz w:val="28"/>
          <w:szCs w:val="28"/>
        </w:rPr>
        <w:t>нравственное воспитание (подготовка и участие в праздниках, проводимых МБУ ДО ЦДТ, творческие встречи с другими коллективами, посещение концертов, экскурсии в музей, посещение различных выставок, поездка в театр, беседы «Поговорим об этикете», «Посеешь привычку);</w:t>
      </w:r>
    </w:p>
    <w:p w14:paraId="07EF1A77" w14:textId="77777777" w:rsidR="00C025D3" w:rsidRPr="00C025D3" w:rsidRDefault="00C025D3" w:rsidP="00C025D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D3">
        <w:rPr>
          <w:rFonts w:ascii="Times New Roman" w:hAnsi="Times New Roman" w:cs="Times New Roman"/>
          <w:sz w:val="28"/>
          <w:szCs w:val="28"/>
        </w:rPr>
        <w:t>организация здорового образа жизни (психологические упражнения, беседы о личной гигиене, здоровом питании, беседы о технике безопасности на занятиях, дни здоровья (походы и экскурсии с участием родителей);</w:t>
      </w:r>
    </w:p>
    <w:p w14:paraId="7AD70E7C" w14:textId="77777777" w:rsidR="00C025D3" w:rsidRPr="00C025D3" w:rsidRDefault="00C025D3" w:rsidP="00C025D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D3">
        <w:rPr>
          <w:rFonts w:ascii="Times New Roman" w:hAnsi="Times New Roman" w:cs="Times New Roman"/>
          <w:sz w:val="28"/>
          <w:szCs w:val="28"/>
        </w:rPr>
        <w:t>работа с родителями (дни открытых дверей, общение с родителями, дневники контроля обучения воспитанника, благодарственные письма родителям обучающихся, которые активно участвовали в деятельности объединений и культурной жизни МБУ ДО ЦДТ, родительские собрания, индивидуальные консультации для родителей, анкетирование родителей);</w:t>
      </w:r>
    </w:p>
    <w:p w14:paraId="2753A149" w14:textId="77777777" w:rsidR="00C025D3" w:rsidRPr="00C025D3" w:rsidRDefault="00C025D3" w:rsidP="00C025D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D3">
        <w:rPr>
          <w:rFonts w:ascii="Times New Roman" w:hAnsi="Times New Roman" w:cs="Times New Roman"/>
          <w:sz w:val="28"/>
          <w:szCs w:val="28"/>
        </w:rPr>
        <w:t>мероприятия по предупреждению правонарушений воспитанников МБУ ДО ЦДТ (знакомство с правилами внутреннего распорядка МБУ ДО ЦДТ, знакомство с правами и обязанностями обучающихся в МБУ ДО ЦДТ).</w:t>
      </w:r>
    </w:p>
    <w:p w14:paraId="6D885078" w14:textId="4E5F3946" w:rsidR="00C025D3" w:rsidRPr="006163D7" w:rsidRDefault="00C025D3" w:rsidP="00C025D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D3">
        <w:rPr>
          <w:rFonts w:ascii="Times New Roman" w:hAnsi="Times New Roman" w:cs="Times New Roman"/>
          <w:sz w:val="28"/>
          <w:szCs w:val="28"/>
        </w:rPr>
        <w:t>Ежегодно для эффективности работы воспитательной программы составляется характеристика групп коллектива. Учитывая характеристику каждой группы, педагог организует воспитательную работу в коллективе.</w:t>
      </w:r>
    </w:p>
    <w:p w14:paraId="1A166214" w14:textId="77777777" w:rsidR="00C025D3" w:rsidRPr="006163D7" w:rsidRDefault="00C025D3" w:rsidP="00C025D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4655"/>
      </w:tblGrid>
      <w:tr w:rsidR="00C025D3" w:rsidRPr="006163D7" w14:paraId="377144D9" w14:textId="77777777" w:rsidTr="00F369CA">
        <w:trPr>
          <w:trHeight w:val="268"/>
        </w:trPr>
        <w:tc>
          <w:tcPr>
            <w:tcW w:w="4655" w:type="dxa"/>
          </w:tcPr>
          <w:p w14:paraId="67BD64DE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163D7">
              <w:rPr>
                <w:rFonts w:ascii="Times New Roman" w:hAnsi="Times New Roman" w:cs="Times New Roman"/>
                <w:b/>
              </w:rPr>
              <w:t xml:space="preserve">Модуль </w:t>
            </w:r>
          </w:p>
        </w:tc>
        <w:tc>
          <w:tcPr>
            <w:tcW w:w="4655" w:type="dxa"/>
          </w:tcPr>
          <w:p w14:paraId="67D37D0D" w14:textId="400E88CE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163D7">
              <w:rPr>
                <w:rFonts w:ascii="Times New Roman" w:hAnsi="Times New Roman" w:cs="Times New Roman"/>
                <w:b/>
              </w:rPr>
              <w:t>Реализация модуля в рамках ДОП «</w:t>
            </w:r>
            <w:r>
              <w:rPr>
                <w:rFonts w:ascii="Times New Roman" w:hAnsi="Times New Roman" w:cs="Times New Roman"/>
                <w:b/>
              </w:rPr>
              <w:t>Постановочная «Флэш</w:t>
            </w:r>
            <w:r w:rsidRPr="006163D7">
              <w:rPr>
                <w:rFonts w:ascii="Times New Roman" w:hAnsi="Times New Roman" w:cs="Times New Roman"/>
                <w:b/>
              </w:rPr>
              <w:t xml:space="preserve">» (стартовый </w:t>
            </w:r>
            <w:r w:rsidRPr="006163D7">
              <w:rPr>
                <w:rFonts w:ascii="Times New Roman" w:hAnsi="Times New Roman" w:cs="Times New Roman"/>
                <w:b/>
              </w:rPr>
              <w:lastRenderedPageBreak/>
              <w:t xml:space="preserve">уровень) </w:t>
            </w:r>
          </w:p>
        </w:tc>
      </w:tr>
      <w:tr w:rsidR="00C025D3" w:rsidRPr="006163D7" w14:paraId="32799889" w14:textId="77777777" w:rsidTr="00F369CA">
        <w:trPr>
          <w:trHeight w:val="1796"/>
        </w:trPr>
        <w:tc>
          <w:tcPr>
            <w:tcW w:w="4655" w:type="dxa"/>
          </w:tcPr>
          <w:p w14:paraId="0F6B0C9B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lastRenderedPageBreak/>
              <w:t xml:space="preserve">1. Учебное занятие </w:t>
            </w:r>
          </w:p>
        </w:tc>
        <w:tc>
          <w:tcPr>
            <w:tcW w:w="4655" w:type="dxa"/>
          </w:tcPr>
          <w:p w14:paraId="18CF4CA2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Реализация воспитательного потенциала учебного занятия предполагает создание условий для развития познавательной активности обучающихся, их творческой самореализации. Для очного обучения применяются комбинированные практические занятия. При реализации программы с использованием ЭО и ДОТ используются </w:t>
            </w:r>
            <w:proofErr w:type="spellStart"/>
            <w:r w:rsidRPr="006163D7">
              <w:rPr>
                <w:rFonts w:ascii="Times New Roman" w:hAnsi="Times New Roman" w:cs="Times New Roman"/>
              </w:rPr>
              <w:t>видеозанятия</w:t>
            </w:r>
            <w:proofErr w:type="spellEnd"/>
            <w:r w:rsidRPr="006163D7">
              <w:rPr>
                <w:rFonts w:ascii="Times New Roman" w:hAnsi="Times New Roman" w:cs="Times New Roman"/>
              </w:rPr>
              <w:t xml:space="preserve">, видеоконференции, онлайн–консультации. </w:t>
            </w:r>
          </w:p>
          <w:p w14:paraId="63BBB0C6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Занятия строятся в игровой форме, учитывая возраст обучающихся. Использование элементов соревнования, включение самодиагностики, приемов рефлексии позволяет комплексно реализовать воспитательную задачу данного модуля. </w:t>
            </w:r>
          </w:p>
        </w:tc>
      </w:tr>
      <w:tr w:rsidR="00C025D3" w:rsidRPr="006163D7" w14:paraId="7BC8E541" w14:textId="77777777" w:rsidTr="00F369CA">
        <w:trPr>
          <w:trHeight w:val="902"/>
        </w:trPr>
        <w:tc>
          <w:tcPr>
            <w:tcW w:w="4655" w:type="dxa"/>
          </w:tcPr>
          <w:p w14:paraId="7DDD9C3A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2. Детское объединение </w:t>
            </w:r>
          </w:p>
        </w:tc>
        <w:tc>
          <w:tcPr>
            <w:tcW w:w="4655" w:type="dxa"/>
          </w:tcPr>
          <w:p w14:paraId="39BF62D1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Форма организации обучающихся: детское творческое объединение. </w:t>
            </w:r>
          </w:p>
          <w:p w14:paraId="7E3ECE9A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В рамках модуля реализуется поддержка и развитие детского творческого объединения через различные формы работы: </w:t>
            </w:r>
          </w:p>
          <w:p w14:paraId="4A88F29D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-индивидуальные (беседа, поощрение, самоанализ) </w:t>
            </w:r>
          </w:p>
          <w:p w14:paraId="02D056DE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-групповые (мастер-классы, элементы игровых программ, выставки работ обучающихся) </w:t>
            </w:r>
          </w:p>
          <w:p w14:paraId="0DA1305C" w14:textId="7A7164C4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-коллективные (подготовка и проведение праздничных мероприятий </w:t>
            </w:r>
            <w:r>
              <w:rPr>
                <w:rFonts w:ascii="Times New Roman" w:hAnsi="Times New Roman" w:cs="Times New Roman"/>
              </w:rPr>
              <w:t>ко Дню защиты детей</w:t>
            </w:r>
            <w:r w:rsidRPr="006163D7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C025D3" w:rsidRPr="006163D7" w14:paraId="45906271" w14:textId="77777777" w:rsidTr="00F369CA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E96B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3. Воспитательная среда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2FC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Для реализации воспитательного потенциала модуля создана совокупность условий: </w:t>
            </w:r>
          </w:p>
          <w:p w14:paraId="31CB73B7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-учебно-методические разработки по вопросам воспитания: «Учим детей культуре поведения в общественных местах». </w:t>
            </w:r>
          </w:p>
          <w:p w14:paraId="652308F9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 традиции объединения (проводятся игры на знакомство, празднование Дня именинника и т.д.) </w:t>
            </w:r>
          </w:p>
          <w:p w14:paraId="0C1C1BF7" w14:textId="5C1F7998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>-предметно-материальный компонент: в кабинете для занятий создана комфортная среда для реализации программы, воспитательного воздействия на детей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163D7">
              <w:rPr>
                <w:rFonts w:ascii="Times New Roman" w:hAnsi="Times New Roman" w:cs="Times New Roman"/>
              </w:rPr>
              <w:t xml:space="preserve">конструктивного общения и взаимодействия. </w:t>
            </w:r>
          </w:p>
          <w:p w14:paraId="2D698E9A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По итогам реализации программы проводится выставка работ обучающихся, в том числе индивидуальные выставки. </w:t>
            </w:r>
          </w:p>
        </w:tc>
      </w:tr>
      <w:tr w:rsidR="00C025D3" w:rsidRPr="006163D7" w14:paraId="6B84C9CC" w14:textId="77777777" w:rsidTr="00F369CA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13E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lastRenderedPageBreak/>
              <w:t xml:space="preserve">4. Моя семья - моя опора (работа с родителями)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5959" w14:textId="1B187934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программе </w:t>
            </w:r>
            <w:r w:rsidRPr="006163D7">
              <w:rPr>
                <w:rFonts w:ascii="Times New Roman" w:hAnsi="Times New Roman" w:cs="Times New Roman"/>
              </w:rPr>
              <w:t xml:space="preserve">предусмотрены как индивидуальные, так и групповые формы работы с родителями. </w:t>
            </w:r>
          </w:p>
          <w:p w14:paraId="67F86C4B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Проводятся: </w:t>
            </w:r>
          </w:p>
          <w:p w14:paraId="405F6598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-родительские собрания; </w:t>
            </w:r>
          </w:p>
          <w:p w14:paraId="26C944B9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-открытые занятия; </w:t>
            </w:r>
          </w:p>
          <w:p w14:paraId="125E3225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-консультации для родителей групповые и индивидуальные. </w:t>
            </w:r>
          </w:p>
          <w:p w14:paraId="42B66D1D" w14:textId="7AD75FF1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Родители активно привлекаются к подготовке и проведению занятий, конкурсов. Данная работа обеспечивает согласованность действий семьи и работу педагогов объединения для обеспечения достижения целей воспитания. </w:t>
            </w:r>
          </w:p>
        </w:tc>
      </w:tr>
      <w:tr w:rsidR="00C025D3" w:rsidRPr="006163D7" w14:paraId="27D5F8BF" w14:textId="77777777" w:rsidTr="00F369CA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9643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5. Наставничество и тьюторство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6B9E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В объединении предусмотрены как индивидуальные, так и групповые формы работы: </w:t>
            </w:r>
          </w:p>
          <w:p w14:paraId="09888017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-консультации для одаренных и отстающих обучающихся; </w:t>
            </w:r>
          </w:p>
          <w:p w14:paraId="54A6B737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-совместные дела внутри группы и объединения; </w:t>
            </w:r>
          </w:p>
          <w:p w14:paraId="1ACF900D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-индивидуальное сопровождение работ обучающихся при подготовке к конкурсам: «Большой фестиваль» и др. по выбору обучающихся. </w:t>
            </w:r>
          </w:p>
        </w:tc>
      </w:tr>
      <w:tr w:rsidR="00C025D3" w:rsidRPr="006163D7" w14:paraId="467D390A" w14:textId="77777777" w:rsidTr="00F369CA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FCD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6. Самоопределение (профориентация)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A3E2" w14:textId="77777777" w:rsidR="00C025D3" w:rsidRPr="00C025D3" w:rsidRDefault="00C025D3" w:rsidP="00C025D3">
            <w:pPr>
              <w:pStyle w:val="Default"/>
              <w:rPr>
                <w:rFonts w:ascii="Times New Roman" w:hAnsi="Times New Roman" w:cs="Times New Roman"/>
              </w:rPr>
            </w:pPr>
            <w:r w:rsidRPr="00C025D3">
              <w:rPr>
                <w:rFonts w:ascii="Times New Roman" w:hAnsi="Times New Roman" w:cs="Times New Roman"/>
              </w:rPr>
              <w:t>Профориентационный компонент программы «Студия современной пластики «Флэш» включает в просвещении обучающихся по основным вопросам выбора профессии, профессионального обучения.</w:t>
            </w:r>
          </w:p>
          <w:p w14:paraId="3C36C79B" w14:textId="77777777" w:rsidR="00C025D3" w:rsidRPr="00C025D3" w:rsidRDefault="00C025D3" w:rsidP="00C025D3">
            <w:pPr>
              <w:pStyle w:val="Default"/>
              <w:rPr>
                <w:rFonts w:ascii="Times New Roman" w:hAnsi="Times New Roman" w:cs="Times New Roman"/>
              </w:rPr>
            </w:pPr>
            <w:r w:rsidRPr="00C025D3">
              <w:rPr>
                <w:rFonts w:ascii="Times New Roman" w:hAnsi="Times New Roman" w:cs="Times New Roman"/>
              </w:rPr>
              <w:t>Программа предполагает, как пассивные, так и активные формы профориентационной работы:</w:t>
            </w:r>
          </w:p>
          <w:p w14:paraId="1C94491F" w14:textId="77777777" w:rsidR="00C025D3" w:rsidRPr="00C025D3" w:rsidRDefault="00C025D3" w:rsidP="00C025D3">
            <w:pPr>
              <w:pStyle w:val="Default"/>
              <w:rPr>
                <w:rFonts w:ascii="Times New Roman" w:hAnsi="Times New Roman" w:cs="Times New Roman"/>
              </w:rPr>
            </w:pPr>
            <w:r w:rsidRPr="00C025D3">
              <w:rPr>
                <w:rFonts w:ascii="Times New Roman" w:hAnsi="Times New Roman" w:cs="Times New Roman"/>
              </w:rPr>
              <w:t>экскурсии обучающихся в учебное заведение, где можно увидеть реальные условия будущей учебы, познакомиться с историей учреждения, пообщаться со студентами;</w:t>
            </w:r>
          </w:p>
          <w:p w14:paraId="7FC5EC7F" w14:textId="77777777" w:rsidR="00C025D3" w:rsidRPr="00C025D3" w:rsidRDefault="00C025D3" w:rsidP="00C025D3">
            <w:pPr>
              <w:pStyle w:val="Default"/>
              <w:rPr>
                <w:rFonts w:ascii="Times New Roman" w:hAnsi="Times New Roman" w:cs="Times New Roman"/>
              </w:rPr>
            </w:pPr>
            <w:r w:rsidRPr="00C025D3">
              <w:rPr>
                <w:rFonts w:ascii="Times New Roman" w:hAnsi="Times New Roman" w:cs="Times New Roman"/>
              </w:rPr>
              <w:t>«Активная проба сил» обучающихся на мастер-классах с руководителями творческих объединений (знакомство с различными танцевальными техниками, участие в играх и т.д.);</w:t>
            </w:r>
          </w:p>
          <w:p w14:paraId="670EB3DA" w14:textId="77777777" w:rsidR="00C025D3" w:rsidRPr="00C025D3" w:rsidRDefault="00C025D3" w:rsidP="00C025D3">
            <w:pPr>
              <w:pStyle w:val="Default"/>
              <w:rPr>
                <w:rFonts w:ascii="Times New Roman" w:hAnsi="Times New Roman" w:cs="Times New Roman"/>
              </w:rPr>
            </w:pPr>
            <w:r w:rsidRPr="00C025D3">
              <w:rPr>
                <w:rFonts w:ascii="Times New Roman" w:hAnsi="Times New Roman" w:cs="Times New Roman"/>
              </w:rPr>
              <w:t xml:space="preserve">использование сюжетно - ролевых игр по профориентации. </w:t>
            </w:r>
          </w:p>
          <w:p w14:paraId="454D6DE1" w14:textId="3A16ABCE" w:rsidR="00C025D3" w:rsidRPr="006163D7" w:rsidRDefault="00C025D3" w:rsidP="00C025D3">
            <w:pPr>
              <w:pStyle w:val="Default"/>
              <w:rPr>
                <w:rFonts w:ascii="Times New Roman" w:hAnsi="Times New Roman" w:cs="Times New Roman"/>
              </w:rPr>
            </w:pPr>
            <w:r w:rsidRPr="00C025D3">
              <w:rPr>
                <w:rFonts w:ascii="Times New Roman" w:hAnsi="Times New Roman" w:cs="Times New Roman"/>
              </w:rPr>
              <w:t xml:space="preserve">Перед обучающимися, осваивающими программу встает широкий выбор профессии: от хореографа в танцевальной студии до артиста балета. Все зависит от самого ребенка. Ведь с хореографией </w:t>
            </w:r>
            <w:r w:rsidRPr="00C025D3">
              <w:rPr>
                <w:rFonts w:ascii="Times New Roman" w:hAnsi="Times New Roman" w:cs="Times New Roman"/>
              </w:rPr>
              <w:lastRenderedPageBreak/>
              <w:t>могут связать себя лишь те люди, которые не бояться тяжелого труда, травм и готовы тратить огромное количество времени и сил на подготовку танцевальных номеров. А хореографический коллектив и его руководитель могут лишь направлять и подталкивать ученика на нужный путь.</w:t>
            </w:r>
          </w:p>
        </w:tc>
      </w:tr>
      <w:tr w:rsidR="00C025D3" w:rsidRPr="006163D7" w14:paraId="1A2D4E83" w14:textId="77777777" w:rsidTr="00F369CA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087A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lastRenderedPageBreak/>
              <w:t xml:space="preserve">7. «Наше здоровье в наших руках» (профилактика)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3F9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Профилактическая работа – значимый пункт работы педагога в объединении. В процессе освоения программы предусмотрено: </w:t>
            </w:r>
          </w:p>
          <w:p w14:paraId="046727A1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-знакомство с профилактикой травматизма (беседы о нормах охраны труда, организации рабочего места в учебной аудитории, изучение требований безопасности на рабочих местах). </w:t>
            </w:r>
          </w:p>
          <w:p w14:paraId="0467FBBF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-ведется работа по формированию бесконфликтной коммуникации внутри объединения, пониманию основ конструктивного поведения в коллективе (включено в диагностику) </w:t>
            </w:r>
          </w:p>
          <w:p w14:paraId="243180F7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- ведется работа по повышению самооценки воспитанников: создается ситуация успеха, участие в конкурсах «Большой фестиваль» и др. по выбору обучающихся. </w:t>
            </w:r>
          </w:p>
        </w:tc>
      </w:tr>
      <w:tr w:rsidR="00C025D3" w:rsidRPr="006163D7" w14:paraId="36FA57CD" w14:textId="77777777" w:rsidTr="00F369CA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5B4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8. «Край родной, навек любимый!» (краеведение)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A7B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Программа тематикой своих занятий обращается к краеведческому компоненту. Обращение к потенциалу краеведения позволяет обучающимся пополнить свой культурный багаж знаний, выработать индивидуально-личностное отношение к месту своего жительства, осознать себя полноценным членом городского сообщества, ответственным за будущее родного края. </w:t>
            </w:r>
          </w:p>
          <w:p w14:paraId="2A9526B3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025D3" w:rsidRPr="006163D7" w14:paraId="46F83740" w14:textId="77777777" w:rsidTr="00F369CA">
        <w:trPr>
          <w:trHeight w:val="90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4D8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9. Экологическое воспитание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5659" w14:textId="77777777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 xml:space="preserve">Воспитательный компонент модуля «Экологическое воспитание» реализуется опосредовано: с детьми проводятся беседы о красоте родной природы, о том, как сберечь эту красоту не только на живописных полотнах, но и прежде всего в действительности. В программу включены беседы </w:t>
            </w:r>
            <w:proofErr w:type="gramStart"/>
            <w:r w:rsidRPr="006163D7">
              <w:rPr>
                <w:rFonts w:ascii="Times New Roman" w:hAnsi="Times New Roman" w:cs="Times New Roman"/>
              </w:rPr>
              <w:t>по экологически</w:t>
            </w:r>
            <w:proofErr w:type="gramEnd"/>
            <w:r w:rsidRPr="006163D7">
              <w:rPr>
                <w:rFonts w:ascii="Times New Roman" w:hAnsi="Times New Roman" w:cs="Times New Roman"/>
              </w:rPr>
              <w:t xml:space="preserve"> </w:t>
            </w:r>
          </w:p>
          <w:p w14:paraId="3E86730B" w14:textId="7718F57F" w:rsidR="00C025D3" w:rsidRPr="006163D7" w:rsidRDefault="00C025D3" w:rsidP="00F369CA">
            <w:pPr>
              <w:pStyle w:val="Default"/>
              <w:rPr>
                <w:rFonts w:ascii="Times New Roman" w:hAnsi="Times New Roman" w:cs="Times New Roman"/>
              </w:rPr>
            </w:pPr>
            <w:r w:rsidRPr="006163D7">
              <w:rPr>
                <w:rFonts w:ascii="Times New Roman" w:hAnsi="Times New Roman" w:cs="Times New Roman"/>
              </w:rPr>
              <w:t>сообразному поведению в коллективе, на улице, дома, о культуре бережного отношения к природе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26DA95B3" w14:textId="77777777" w:rsidR="000108D2" w:rsidRDefault="000108D2" w:rsidP="00BC007B">
      <w:pPr>
        <w:rPr>
          <w:b/>
        </w:rPr>
      </w:pPr>
    </w:p>
    <w:p w14:paraId="2AADB48B" w14:textId="77777777" w:rsidR="000108D2" w:rsidRDefault="000108D2" w:rsidP="00BC007B">
      <w:pPr>
        <w:rPr>
          <w:b/>
        </w:rPr>
      </w:pPr>
    </w:p>
    <w:p w14:paraId="64F3FB08" w14:textId="77777777" w:rsidR="000108D2" w:rsidRDefault="000108D2" w:rsidP="00BC007B">
      <w:pPr>
        <w:rPr>
          <w:b/>
        </w:rPr>
      </w:pPr>
    </w:p>
    <w:p w14:paraId="7EF24721" w14:textId="77777777" w:rsidR="00595770" w:rsidRDefault="00595770" w:rsidP="00BC007B">
      <w:pPr>
        <w:rPr>
          <w:b/>
        </w:rPr>
      </w:pPr>
    </w:p>
    <w:p w14:paraId="2F9FCC67" w14:textId="77777777" w:rsidR="00595770" w:rsidRDefault="00595770" w:rsidP="00BC007B">
      <w:pPr>
        <w:rPr>
          <w:b/>
        </w:rPr>
      </w:pPr>
    </w:p>
    <w:p w14:paraId="2071585F" w14:textId="77777777" w:rsidR="00595770" w:rsidRDefault="00595770" w:rsidP="00BC007B">
      <w:pPr>
        <w:rPr>
          <w:b/>
        </w:rPr>
      </w:pPr>
    </w:p>
    <w:p w14:paraId="3757FCE5" w14:textId="77777777" w:rsidR="000108D2" w:rsidRDefault="000108D2" w:rsidP="00BC007B">
      <w:pPr>
        <w:rPr>
          <w:b/>
        </w:rPr>
      </w:pPr>
    </w:p>
    <w:p w14:paraId="458DA280" w14:textId="77777777" w:rsidR="00B00583" w:rsidRDefault="00B00583" w:rsidP="00BC007B">
      <w:pPr>
        <w:rPr>
          <w:b/>
        </w:rPr>
      </w:pPr>
    </w:p>
    <w:p w14:paraId="659FE303" w14:textId="77777777" w:rsidR="00B00583" w:rsidRDefault="00B00583" w:rsidP="00BC007B">
      <w:pPr>
        <w:rPr>
          <w:b/>
        </w:rPr>
      </w:pPr>
    </w:p>
    <w:p w14:paraId="41D4D41D" w14:textId="77777777" w:rsidR="00B00583" w:rsidRDefault="00B00583" w:rsidP="00BC007B">
      <w:pPr>
        <w:rPr>
          <w:b/>
        </w:rPr>
      </w:pPr>
    </w:p>
    <w:p w14:paraId="1CDA3733" w14:textId="77777777" w:rsidR="00B00583" w:rsidRDefault="00B00583" w:rsidP="00BC007B">
      <w:pPr>
        <w:rPr>
          <w:b/>
        </w:rPr>
      </w:pPr>
    </w:p>
    <w:p w14:paraId="7A84711F" w14:textId="77777777" w:rsidR="00B00583" w:rsidRDefault="00B00583" w:rsidP="00BC007B">
      <w:pPr>
        <w:rPr>
          <w:b/>
        </w:rPr>
      </w:pPr>
    </w:p>
    <w:p w14:paraId="45F4AB0C" w14:textId="77777777" w:rsidR="00BC007B" w:rsidRDefault="00BC007B" w:rsidP="00BC007B">
      <w:pPr>
        <w:rPr>
          <w:b/>
        </w:rPr>
      </w:pPr>
    </w:p>
    <w:p w14:paraId="5652BDB4" w14:textId="77777777" w:rsidR="00BC007B" w:rsidRDefault="00BC007B" w:rsidP="00BC007B">
      <w:pPr>
        <w:jc w:val="center"/>
        <w:rPr>
          <w:b/>
        </w:rPr>
      </w:pPr>
      <w:r>
        <w:rPr>
          <w:b/>
        </w:rPr>
        <w:t>2.6 Список литературы</w:t>
      </w:r>
    </w:p>
    <w:p w14:paraId="3F449422" w14:textId="77777777" w:rsidR="00BC007B" w:rsidRDefault="00BC007B" w:rsidP="00BC007B"/>
    <w:p w14:paraId="44F3ABDA" w14:textId="77777777" w:rsidR="00BC007B" w:rsidRDefault="00BC007B" w:rsidP="00BC007B">
      <w:pPr>
        <w:spacing w:line="276" w:lineRule="auto"/>
        <w:rPr>
          <w:szCs w:val="28"/>
        </w:rPr>
      </w:pPr>
      <w:r>
        <w:rPr>
          <w:b/>
          <w:szCs w:val="28"/>
        </w:rPr>
        <w:t>Основная:</w:t>
      </w:r>
    </w:p>
    <w:p w14:paraId="53149952" w14:textId="77777777" w:rsidR="00BC007B" w:rsidRDefault="00BC007B" w:rsidP="00BC007B">
      <w:pPr>
        <w:numPr>
          <w:ilvl w:val="0"/>
          <w:numId w:val="18"/>
        </w:numPr>
        <w:tabs>
          <w:tab w:val="left" w:pos="1080"/>
        </w:tabs>
        <w:spacing w:line="276" w:lineRule="auto"/>
        <w:ind w:right="-2"/>
        <w:jc w:val="both"/>
        <w:rPr>
          <w:szCs w:val="28"/>
        </w:rPr>
      </w:pPr>
      <w:r>
        <w:rPr>
          <w:szCs w:val="28"/>
        </w:rPr>
        <w:t>Александрова Н.А., Голубева В.А. «Танец модерн». Лань, Планета музыки 2011г.</w:t>
      </w:r>
    </w:p>
    <w:p w14:paraId="584AB16F" w14:textId="77777777" w:rsidR="00BC007B" w:rsidRDefault="00BC007B" w:rsidP="00BC007B">
      <w:pPr>
        <w:numPr>
          <w:ilvl w:val="0"/>
          <w:numId w:val="18"/>
        </w:numPr>
        <w:tabs>
          <w:tab w:val="left" w:pos="1080"/>
        </w:tabs>
        <w:spacing w:line="276" w:lineRule="auto"/>
        <w:ind w:right="-2"/>
        <w:jc w:val="both"/>
        <w:rPr>
          <w:szCs w:val="28"/>
        </w:rPr>
      </w:pPr>
      <w:r>
        <w:rPr>
          <w:szCs w:val="28"/>
        </w:rPr>
        <w:t>Базарова Н. П., Мей В.П. «Азбука классического танца. Первые три года обучения»: учебное пособие, 3-е изд., исп. и доп. – СПб.: Издательство «Лань», 2006 г.</w:t>
      </w:r>
    </w:p>
    <w:p w14:paraId="4485D693" w14:textId="77777777" w:rsidR="00BC007B" w:rsidRDefault="00BC007B" w:rsidP="00BC007B">
      <w:pPr>
        <w:numPr>
          <w:ilvl w:val="0"/>
          <w:numId w:val="18"/>
        </w:numPr>
        <w:spacing w:line="276" w:lineRule="auto"/>
        <w:jc w:val="both"/>
      </w:pPr>
      <w:r>
        <w:t>Боголюбская М. Музыкально-хореографическое искусство в системе эстетического и нравственного воспитания. - М., 1986.</w:t>
      </w:r>
    </w:p>
    <w:p w14:paraId="5D85AAC7" w14:textId="77777777" w:rsidR="00BC007B" w:rsidRDefault="00BC007B" w:rsidP="00BC007B">
      <w:pPr>
        <w:numPr>
          <w:ilvl w:val="0"/>
          <w:numId w:val="18"/>
        </w:numPr>
        <w:spacing w:line="276" w:lineRule="auto"/>
        <w:jc w:val="both"/>
      </w:pPr>
      <w:r>
        <w:t>Давыдов В. Проблемы развивающего обучения. - М., 2004 г.</w:t>
      </w:r>
    </w:p>
    <w:p w14:paraId="6BF58B47" w14:textId="77777777" w:rsidR="00BC007B" w:rsidRDefault="00BC007B" w:rsidP="00BC007B">
      <w:pPr>
        <w:numPr>
          <w:ilvl w:val="0"/>
          <w:numId w:val="18"/>
        </w:numPr>
        <w:spacing w:line="276" w:lineRule="auto"/>
        <w:jc w:val="both"/>
      </w:pPr>
      <w:r>
        <w:t>Кленова Н.В., Буйлова Л.Н. Методика определения результатов образовательной деятельности детей. - М.: Дополнительное образование, 2004.</w:t>
      </w:r>
    </w:p>
    <w:p w14:paraId="45ED0DB7" w14:textId="77777777" w:rsidR="00BC007B" w:rsidRDefault="00BC007B" w:rsidP="00BC007B">
      <w:pPr>
        <w:numPr>
          <w:ilvl w:val="0"/>
          <w:numId w:val="18"/>
        </w:numPr>
        <w:spacing w:line="276" w:lineRule="auto"/>
        <w:jc w:val="both"/>
      </w:pPr>
      <w:proofErr w:type="spellStart"/>
      <w:r>
        <w:t>Конен</w:t>
      </w:r>
      <w:proofErr w:type="spellEnd"/>
      <w:r>
        <w:t xml:space="preserve"> В. Рождение джаза. - М., 1984 г.</w:t>
      </w:r>
    </w:p>
    <w:p w14:paraId="3234071D" w14:textId="77777777" w:rsidR="00BC007B" w:rsidRDefault="00BC007B" w:rsidP="00BC007B">
      <w:pPr>
        <w:numPr>
          <w:ilvl w:val="0"/>
          <w:numId w:val="18"/>
        </w:num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Костровицкая</w:t>
      </w:r>
      <w:proofErr w:type="spellEnd"/>
      <w:r>
        <w:rPr>
          <w:szCs w:val="28"/>
        </w:rPr>
        <w:t xml:space="preserve"> В., Писарев А. «Школа классического танца», Ленинград.  «Искусство» 1976 г.</w:t>
      </w:r>
    </w:p>
    <w:p w14:paraId="1101B104" w14:textId="77777777" w:rsidR="00BC007B" w:rsidRDefault="00BC007B" w:rsidP="00BC007B">
      <w:pPr>
        <w:numPr>
          <w:ilvl w:val="0"/>
          <w:numId w:val="18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t xml:space="preserve">Никитин В.Ю. Мастерство хореографа в современном танце. Учебное пособие. М.: ГИТИС, 2011. </w:t>
      </w:r>
    </w:p>
    <w:p w14:paraId="08F092E4" w14:textId="77777777" w:rsidR="00BC007B" w:rsidRDefault="00BC007B" w:rsidP="00BC007B">
      <w:pPr>
        <w:numPr>
          <w:ilvl w:val="0"/>
          <w:numId w:val="18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Пуртова Т.В., Беликова А.Н., </w:t>
      </w:r>
      <w:proofErr w:type="spellStart"/>
      <w:r>
        <w:rPr>
          <w:szCs w:val="28"/>
        </w:rPr>
        <w:t>Кветная</w:t>
      </w:r>
      <w:proofErr w:type="spellEnd"/>
      <w:r>
        <w:rPr>
          <w:szCs w:val="28"/>
        </w:rPr>
        <w:t xml:space="preserve"> О.В. «Учите детей танцевать», М. «</w:t>
      </w:r>
      <w:proofErr w:type="spellStart"/>
      <w:r>
        <w:rPr>
          <w:szCs w:val="28"/>
        </w:rPr>
        <w:t>Владос</w:t>
      </w:r>
      <w:proofErr w:type="spellEnd"/>
      <w:r>
        <w:rPr>
          <w:szCs w:val="28"/>
        </w:rPr>
        <w:t>» 2003 г.</w:t>
      </w:r>
    </w:p>
    <w:p w14:paraId="103FDD4B" w14:textId="77777777" w:rsidR="00BC007B" w:rsidRDefault="00BC007B" w:rsidP="00BC007B">
      <w:pPr>
        <w:numPr>
          <w:ilvl w:val="0"/>
          <w:numId w:val="18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Ротерс</w:t>
      </w:r>
      <w:proofErr w:type="spellEnd"/>
      <w:r>
        <w:rPr>
          <w:szCs w:val="28"/>
        </w:rPr>
        <w:t xml:space="preserve"> Т.Т. «Музыкально-ритмическое воспитание» - М.: Просвещение, 1989г.</w:t>
      </w:r>
    </w:p>
    <w:p w14:paraId="7D193D04" w14:textId="77777777" w:rsidR="00BC007B" w:rsidRDefault="00BC007B" w:rsidP="00BC007B">
      <w:pPr>
        <w:widowControl/>
        <w:spacing w:line="276" w:lineRule="auto"/>
        <w:ind w:left="720"/>
        <w:jc w:val="both"/>
        <w:rPr>
          <w:szCs w:val="28"/>
        </w:rPr>
      </w:pPr>
    </w:p>
    <w:p w14:paraId="4C46BA30" w14:textId="77777777" w:rsidR="00BC007B" w:rsidRDefault="00BC007B" w:rsidP="00BC007B">
      <w:pPr>
        <w:pStyle w:val="a3"/>
        <w:widowControl/>
        <w:ind w:left="0"/>
        <w:jc w:val="both"/>
        <w:rPr>
          <w:b/>
          <w:iCs/>
          <w:szCs w:val="24"/>
        </w:rPr>
      </w:pPr>
      <w:r>
        <w:rPr>
          <w:b/>
          <w:iCs/>
          <w:szCs w:val="24"/>
        </w:rPr>
        <w:t>Для обучающихся:</w:t>
      </w:r>
    </w:p>
    <w:p w14:paraId="5061A777" w14:textId="77777777" w:rsidR="00BC007B" w:rsidRDefault="00BC007B" w:rsidP="00BC007B">
      <w:pPr>
        <w:pStyle w:val="a3"/>
        <w:numPr>
          <w:ilvl w:val="0"/>
          <w:numId w:val="19"/>
        </w:num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Пасютинская</w:t>
      </w:r>
      <w:proofErr w:type="spellEnd"/>
      <w:r>
        <w:rPr>
          <w:szCs w:val="28"/>
        </w:rPr>
        <w:t xml:space="preserve"> В. Волшебный мир танца. - М.: Просвещение, 1985 г.</w:t>
      </w:r>
    </w:p>
    <w:p w14:paraId="04C78FB2" w14:textId="23D5BFAB" w:rsidR="00847BB3" w:rsidRDefault="00BC007B" w:rsidP="00847BB3">
      <w:pPr>
        <w:pStyle w:val="a3"/>
        <w:numPr>
          <w:ilvl w:val="0"/>
          <w:numId w:val="19"/>
        </w:numPr>
        <w:shd w:val="clear" w:color="auto" w:fill="FFFFFF"/>
        <w:tabs>
          <w:tab w:val="left" w:pos="706"/>
        </w:tabs>
        <w:spacing w:line="276" w:lineRule="auto"/>
        <w:jc w:val="both"/>
      </w:pPr>
      <w:proofErr w:type="spellStart"/>
      <w:r>
        <w:rPr>
          <w:spacing w:val="-12"/>
          <w:szCs w:val="30"/>
        </w:rPr>
        <w:t>Рыбчинчинский</w:t>
      </w:r>
      <w:proofErr w:type="spellEnd"/>
      <w:r>
        <w:rPr>
          <w:spacing w:val="-12"/>
          <w:szCs w:val="30"/>
        </w:rPr>
        <w:t xml:space="preserve"> А. А. Учимся танцевать. – М., ООО «Попурри», 2002 г.</w:t>
      </w:r>
    </w:p>
    <w:p w14:paraId="76E05370" w14:textId="77777777" w:rsidR="00847BB3" w:rsidRDefault="00847BB3" w:rsidP="00BC007B">
      <w:pPr>
        <w:widowControl/>
        <w:spacing w:line="276" w:lineRule="auto"/>
        <w:rPr>
          <w:color w:val="000000"/>
          <w:szCs w:val="28"/>
        </w:rPr>
      </w:pPr>
    </w:p>
    <w:p w14:paraId="16EDDD3C" w14:textId="77777777" w:rsidR="00BC007B" w:rsidRDefault="00BC007B" w:rsidP="00BC007B">
      <w:pPr>
        <w:spacing w:line="276" w:lineRule="auto"/>
        <w:rPr>
          <w:szCs w:val="28"/>
        </w:rPr>
      </w:pPr>
    </w:p>
    <w:p w14:paraId="3E4D0FDA" w14:textId="77777777" w:rsidR="00BC007B" w:rsidRDefault="00BC007B" w:rsidP="00BC007B">
      <w:pPr>
        <w:widowControl/>
        <w:spacing w:line="276" w:lineRule="auto"/>
        <w:jc w:val="center"/>
        <w:rPr>
          <w:sz w:val="24"/>
          <w:szCs w:val="28"/>
        </w:rPr>
      </w:pPr>
    </w:p>
    <w:p w14:paraId="2D65FBDB" w14:textId="77777777" w:rsidR="00BC007B" w:rsidRDefault="00BC007B" w:rsidP="00BC007B"/>
    <w:p w14:paraId="3C7BDC59" w14:textId="77777777" w:rsidR="006B71BF" w:rsidRDefault="006B71BF"/>
    <w:sectPr w:rsidR="006B71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9CB4" w14:textId="77777777" w:rsidR="007629FD" w:rsidRDefault="007629FD" w:rsidP="00595770">
      <w:r>
        <w:separator/>
      </w:r>
    </w:p>
  </w:endnote>
  <w:endnote w:type="continuationSeparator" w:id="0">
    <w:p w14:paraId="238C90F7" w14:textId="77777777" w:rsidR="007629FD" w:rsidRDefault="007629FD" w:rsidP="0059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4273863"/>
      <w:docPartObj>
        <w:docPartGallery w:val="Page Numbers (Bottom of Page)"/>
        <w:docPartUnique/>
      </w:docPartObj>
    </w:sdtPr>
    <w:sdtContent>
      <w:p w14:paraId="06DBD1A7" w14:textId="2EC70AF1" w:rsidR="00595770" w:rsidRDefault="005957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0D8">
          <w:rPr>
            <w:noProof/>
          </w:rPr>
          <w:t>17</w:t>
        </w:r>
        <w:r>
          <w:fldChar w:fldCharType="end"/>
        </w:r>
      </w:p>
    </w:sdtContent>
  </w:sdt>
  <w:p w14:paraId="3A0699CF" w14:textId="77777777" w:rsidR="00595770" w:rsidRDefault="005957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39956" w14:textId="77777777" w:rsidR="007629FD" w:rsidRDefault="007629FD" w:rsidP="00595770">
      <w:r>
        <w:separator/>
      </w:r>
    </w:p>
  </w:footnote>
  <w:footnote w:type="continuationSeparator" w:id="0">
    <w:p w14:paraId="547F1529" w14:textId="77777777" w:rsidR="007629FD" w:rsidRDefault="007629FD" w:rsidP="0059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5C"/>
    <w:multiLevelType w:val="hybridMultilevel"/>
    <w:tmpl w:val="8B164292"/>
    <w:lvl w:ilvl="0" w:tplc="8322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69F"/>
    <w:multiLevelType w:val="multilevel"/>
    <w:tmpl w:val="5BA2BE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50997"/>
    <w:multiLevelType w:val="hybridMultilevel"/>
    <w:tmpl w:val="0AB640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FE36E3"/>
    <w:multiLevelType w:val="hybridMultilevel"/>
    <w:tmpl w:val="C164D37C"/>
    <w:lvl w:ilvl="0" w:tplc="8322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B0E3E"/>
    <w:multiLevelType w:val="hybridMultilevel"/>
    <w:tmpl w:val="32C29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D032EA"/>
    <w:multiLevelType w:val="hybridMultilevel"/>
    <w:tmpl w:val="CC927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47EFB"/>
    <w:multiLevelType w:val="hybridMultilevel"/>
    <w:tmpl w:val="8BD8482A"/>
    <w:lvl w:ilvl="0" w:tplc="8322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7B5B"/>
    <w:multiLevelType w:val="hybridMultilevel"/>
    <w:tmpl w:val="36444948"/>
    <w:lvl w:ilvl="0" w:tplc="8322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E382B"/>
    <w:multiLevelType w:val="hybridMultilevel"/>
    <w:tmpl w:val="F076645E"/>
    <w:lvl w:ilvl="0" w:tplc="8322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D54AC"/>
    <w:multiLevelType w:val="hybridMultilevel"/>
    <w:tmpl w:val="40CC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882347"/>
    <w:multiLevelType w:val="multilevel"/>
    <w:tmpl w:val="4B5804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780BB1"/>
    <w:multiLevelType w:val="hybridMultilevel"/>
    <w:tmpl w:val="7602A5AA"/>
    <w:lvl w:ilvl="0" w:tplc="8322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42B1A"/>
    <w:multiLevelType w:val="hybridMultilevel"/>
    <w:tmpl w:val="7584DF9A"/>
    <w:lvl w:ilvl="0" w:tplc="8322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628D8"/>
    <w:multiLevelType w:val="hybridMultilevel"/>
    <w:tmpl w:val="3656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C77CB"/>
    <w:multiLevelType w:val="hybridMultilevel"/>
    <w:tmpl w:val="D6C027E0"/>
    <w:lvl w:ilvl="0" w:tplc="0CAC7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77CC8"/>
    <w:multiLevelType w:val="hybridMultilevel"/>
    <w:tmpl w:val="95B00E20"/>
    <w:lvl w:ilvl="0" w:tplc="8322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C7284"/>
    <w:multiLevelType w:val="hybridMultilevel"/>
    <w:tmpl w:val="FFA4D3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5D02F20"/>
    <w:multiLevelType w:val="hybridMultilevel"/>
    <w:tmpl w:val="5B86B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E5D42"/>
    <w:multiLevelType w:val="multilevel"/>
    <w:tmpl w:val="02420EF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BD4323"/>
    <w:multiLevelType w:val="hybridMultilevel"/>
    <w:tmpl w:val="BDC2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E6EC0"/>
    <w:multiLevelType w:val="hybridMultilevel"/>
    <w:tmpl w:val="DED4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00622E2">
      <w:start w:val="3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14272"/>
    <w:multiLevelType w:val="hybridMultilevel"/>
    <w:tmpl w:val="9F3666BC"/>
    <w:lvl w:ilvl="0" w:tplc="8322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515F5"/>
    <w:multiLevelType w:val="hybridMultilevel"/>
    <w:tmpl w:val="0122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9085F"/>
    <w:multiLevelType w:val="hybridMultilevel"/>
    <w:tmpl w:val="B67C23AE"/>
    <w:lvl w:ilvl="0" w:tplc="8322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237C0"/>
    <w:multiLevelType w:val="hybridMultilevel"/>
    <w:tmpl w:val="249020EC"/>
    <w:lvl w:ilvl="0" w:tplc="8322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30051"/>
    <w:multiLevelType w:val="hybridMultilevel"/>
    <w:tmpl w:val="86FA8598"/>
    <w:lvl w:ilvl="0" w:tplc="8322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65DAF"/>
    <w:multiLevelType w:val="hybridMultilevel"/>
    <w:tmpl w:val="8BD60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23797"/>
    <w:multiLevelType w:val="hybridMultilevel"/>
    <w:tmpl w:val="B1B63DBE"/>
    <w:lvl w:ilvl="0" w:tplc="83223C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2807376">
    <w:abstractNumId w:val="8"/>
  </w:num>
  <w:num w:numId="2" w16cid:durableId="1002200986">
    <w:abstractNumId w:val="0"/>
  </w:num>
  <w:num w:numId="3" w16cid:durableId="1031880322">
    <w:abstractNumId w:val="21"/>
  </w:num>
  <w:num w:numId="4" w16cid:durableId="489368013">
    <w:abstractNumId w:val="1"/>
  </w:num>
  <w:num w:numId="5" w16cid:durableId="1977222347">
    <w:abstractNumId w:val="27"/>
  </w:num>
  <w:num w:numId="6" w16cid:durableId="1719746165">
    <w:abstractNumId w:val="15"/>
  </w:num>
  <w:num w:numId="7" w16cid:durableId="2078938668">
    <w:abstractNumId w:val="10"/>
  </w:num>
  <w:num w:numId="8" w16cid:durableId="1595162741">
    <w:abstractNumId w:val="2"/>
  </w:num>
  <w:num w:numId="9" w16cid:durableId="754208303">
    <w:abstractNumId w:val="22"/>
  </w:num>
  <w:num w:numId="10" w16cid:durableId="1359815151">
    <w:abstractNumId w:val="25"/>
  </w:num>
  <w:num w:numId="11" w16cid:durableId="11030407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2553236">
    <w:abstractNumId w:val="11"/>
  </w:num>
  <w:num w:numId="13" w16cid:durableId="614023265">
    <w:abstractNumId w:val="3"/>
  </w:num>
  <w:num w:numId="14" w16cid:durableId="567955269">
    <w:abstractNumId w:val="12"/>
  </w:num>
  <w:num w:numId="15" w16cid:durableId="443113420">
    <w:abstractNumId w:val="26"/>
  </w:num>
  <w:num w:numId="16" w16cid:durableId="627860979">
    <w:abstractNumId w:val="23"/>
  </w:num>
  <w:num w:numId="17" w16cid:durableId="626008678">
    <w:abstractNumId w:val="7"/>
  </w:num>
  <w:num w:numId="18" w16cid:durableId="96470040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98001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9143512">
    <w:abstractNumId w:val="6"/>
  </w:num>
  <w:num w:numId="21" w16cid:durableId="1841312062">
    <w:abstractNumId w:val="24"/>
  </w:num>
  <w:num w:numId="22" w16cid:durableId="126054033">
    <w:abstractNumId w:val="5"/>
  </w:num>
  <w:num w:numId="23" w16cid:durableId="550069668">
    <w:abstractNumId w:val="17"/>
  </w:num>
  <w:num w:numId="24" w16cid:durableId="1388068846">
    <w:abstractNumId w:val="16"/>
  </w:num>
  <w:num w:numId="25" w16cid:durableId="1308170414">
    <w:abstractNumId w:val="4"/>
  </w:num>
  <w:num w:numId="26" w16cid:durableId="162934813">
    <w:abstractNumId w:val="9"/>
  </w:num>
  <w:num w:numId="27" w16cid:durableId="528683768">
    <w:abstractNumId w:val="14"/>
  </w:num>
  <w:num w:numId="28" w16cid:durableId="2100980017">
    <w:abstractNumId w:val="18"/>
  </w:num>
  <w:num w:numId="29" w16cid:durableId="10437537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07B"/>
    <w:rsid w:val="000108D2"/>
    <w:rsid w:val="000419B5"/>
    <w:rsid w:val="000845D7"/>
    <w:rsid w:val="000F1F21"/>
    <w:rsid w:val="00121F4D"/>
    <w:rsid w:val="001C6ACA"/>
    <w:rsid w:val="00217032"/>
    <w:rsid w:val="0021716F"/>
    <w:rsid w:val="00290C80"/>
    <w:rsid w:val="002969AD"/>
    <w:rsid w:val="002D2172"/>
    <w:rsid w:val="002E1BF1"/>
    <w:rsid w:val="003026C6"/>
    <w:rsid w:val="003260D8"/>
    <w:rsid w:val="00386646"/>
    <w:rsid w:val="00482B2C"/>
    <w:rsid w:val="00487F90"/>
    <w:rsid w:val="00524310"/>
    <w:rsid w:val="00595770"/>
    <w:rsid w:val="00605F90"/>
    <w:rsid w:val="00625D39"/>
    <w:rsid w:val="00650746"/>
    <w:rsid w:val="006B71BF"/>
    <w:rsid w:val="006C090D"/>
    <w:rsid w:val="007629FD"/>
    <w:rsid w:val="007A0B27"/>
    <w:rsid w:val="0082342C"/>
    <w:rsid w:val="008452E1"/>
    <w:rsid w:val="00847BB3"/>
    <w:rsid w:val="008D6591"/>
    <w:rsid w:val="00947FBF"/>
    <w:rsid w:val="009625CE"/>
    <w:rsid w:val="00971543"/>
    <w:rsid w:val="009951D3"/>
    <w:rsid w:val="00A1268F"/>
    <w:rsid w:val="00AB1FB3"/>
    <w:rsid w:val="00AC1CDC"/>
    <w:rsid w:val="00AD57D1"/>
    <w:rsid w:val="00AE45D7"/>
    <w:rsid w:val="00B00583"/>
    <w:rsid w:val="00BC007B"/>
    <w:rsid w:val="00BF279B"/>
    <w:rsid w:val="00C025D3"/>
    <w:rsid w:val="00D66BF7"/>
    <w:rsid w:val="00DC575D"/>
    <w:rsid w:val="00F11EFF"/>
    <w:rsid w:val="00F22150"/>
    <w:rsid w:val="00F70E99"/>
    <w:rsid w:val="00F75135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E73A"/>
  <w15:docId w15:val="{D37FDE23-DC66-4AC6-BC7E-06E3F984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0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BC007B"/>
    <w:pPr>
      <w:ind w:left="720"/>
      <w:contextualSpacing/>
    </w:pPr>
  </w:style>
  <w:style w:type="table" w:styleId="a4">
    <w:name w:val="Table Grid"/>
    <w:basedOn w:val="a1"/>
    <w:uiPriority w:val="39"/>
    <w:rsid w:val="00BC00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57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57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957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57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47BB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025D3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22</Pages>
  <Words>4883</Words>
  <Characters>27836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aaaaa aaaaa</cp:lastModifiedBy>
  <cp:revision>33</cp:revision>
  <dcterms:created xsi:type="dcterms:W3CDTF">2020-04-23T16:06:00Z</dcterms:created>
  <dcterms:modified xsi:type="dcterms:W3CDTF">2025-03-31T10:18:00Z</dcterms:modified>
</cp:coreProperties>
</file>